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pt-PT"/>
        </w:rPr>
        <w:id w:val="1928383075"/>
        <w:docPartObj>
          <w:docPartGallery w:val="Cover Pages"/>
          <w:docPartUnique/>
        </w:docPartObj>
      </w:sdtPr>
      <w:sdtEndPr>
        <w:rPr>
          <w:rFonts w:ascii="Tw Cen MT" w:hAnsi="Tw Cen MT"/>
          <w:b/>
          <w:bCs/>
          <w:caps/>
          <w:sz w:val="28"/>
          <w:szCs w:val="28"/>
          <w:lang w:eastAsia="fr-BE" w:bidi="en-US"/>
        </w:rPr>
      </w:sdtEndPr>
      <w:sdtContent>
        <w:p w:rsidR="00327E94" w:rsidRPr="00E70C9F" w:rsidRDefault="00700C9F">
          <w:pPr>
            <w:rPr>
              <w:lang w:val="pt-PT"/>
            </w:rPr>
          </w:pP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56191" behindDoc="0" locked="0" layoutInCell="1" allowOverlap="1">
                    <wp:simplePos x="0" y="0"/>
                    <wp:positionH relativeFrom="margin">
                      <wp:posOffset>-996315</wp:posOffset>
                    </wp:positionH>
                    <wp:positionV relativeFrom="paragraph">
                      <wp:posOffset>-360045</wp:posOffset>
                    </wp:positionV>
                    <wp:extent cx="2332355" cy="1599565"/>
                    <wp:effectExtent l="4445" t="0" r="0" b="0"/>
                    <wp:wrapNone/>
                    <wp:docPr id="15" name="Right Tri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284D7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2" o:spid="_x0000_s1026" type="#_x0000_t6" style="position:absolute;margin-left:-78.45pt;margin-top:-28.35pt;width:183.65pt;height:125.95pt;rotation:90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" fillcolor="#284d7b" stroked="f" strokeweight="1pt">
                    <v:path arrowok="t"/>
                    <w10:wrap anchorx="margin"/>
                  </v:shape>
                </w:pict>
              </mc:Fallback>
            </mc:AlternateContent>
          </w:r>
          <w:r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-455295</wp:posOffset>
                    </wp:positionH>
                    <wp:positionV relativeFrom="paragraph">
                      <wp:posOffset>-438150</wp:posOffset>
                    </wp:positionV>
                    <wp:extent cx="2774315" cy="1864360"/>
                    <wp:effectExtent l="0" t="2222" r="4762" b="4763"/>
                    <wp:wrapNone/>
                    <wp:docPr id="14" name="Right Tri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8" o:spid="_x0000_s1026" type="#_x0000_t6" style="position:absolute;margin-left:-35.85pt;margin-top:-34.5pt;width:218.45pt;height:146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" fillcolor="#38bca3" stroked="f" strokeweight="1pt">
                    <v:path arrowok="t"/>
                    <w10:wrap anchorx="page"/>
                  </v:shape>
                </w:pict>
              </mc:Fallback>
            </mc:AlternateContent>
          </w:r>
          <w:r w:rsidR="00F773CA" w:rsidRPr="00E70C9F">
            <w:rPr>
              <w:lang w:val="pt-PT"/>
            </w:rPr>
            <w:t xml:space="preserve"> </w:t>
          </w:r>
        </w:p>
        <w:p w:rsidR="00327E94" w:rsidRPr="00E70C9F" w:rsidRDefault="007A3086">
          <w:pPr>
            <w:rPr>
              <w:rFonts w:ascii="Tw Cen MT" w:hAnsi="Tw Cen MT"/>
              <w:sz w:val="28"/>
              <w:szCs w:val="28"/>
              <w:lang w:val="pt-PT" w:eastAsia="fr-BE" w:bidi="en-US"/>
            </w:rPr>
          </w:pPr>
          <w:r w:rsidRPr="00E70C9F">
            <w:rPr>
              <w:noProof/>
              <w:lang w:val="pt-PT" w:eastAsia="pt-P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8158480</wp:posOffset>
                </wp:positionV>
                <wp:extent cx="1823720" cy="37401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720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700C9F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82880" distR="182880" simplePos="0" relativeHeight="251657216" behindDoc="0" locked="0" layoutInCell="1" allowOverlap="1">
                    <wp:simplePos x="0" y="0"/>
                    <wp:positionH relativeFrom="margin">
                      <wp:posOffset>6985</wp:posOffset>
                    </wp:positionH>
                    <wp:positionV relativeFrom="margin">
                      <wp:posOffset>4293870</wp:posOffset>
                    </wp:positionV>
                    <wp:extent cx="5753100" cy="3867150"/>
                    <wp:effectExtent l="0" t="0" r="0" b="0"/>
                    <wp:wrapSquare wrapText="bothSides"/>
                    <wp:docPr id="131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3100" cy="3867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4CB4" w:rsidRPr="00895E09" w:rsidRDefault="004819D6" w:rsidP="00ED2290">
                                <w:pPr>
                                  <w:pStyle w:val="SemEspaamento"/>
                                  <w:spacing w:before="40" w:after="560" w:line="216" w:lineRule="auto"/>
                                  <w:jc w:val="center"/>
                                  <w:rPr>
                                    <w:color w:val="284D7B"/>
                                    <w:sz w:val="72"/>
                                    <w:szCs w:val="72"/>
                                    <w:lang w:val="pt-PT"/>
                                  </w:rPr>
                                </w:pPr>
                                <w:sdt>
                                  <w:sdtPr>
                                    <w:rPr>
                                      <w:color w:val="284D7B"/>
                                      <w:sz w:val="72"/>
                                      <w:szCs w:val="72"/>
                                      <w:lang w:val="pt-PT"/>
                                    </w:rPr>
                                    <w:alias w:val="Title"/>
                                    <w:tag w:val=""/>
                                    <w:id w:val="17048223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04CB4" w:rsidRPr="00895E09">
                                      <w:rPr>
                                        <w:color w:val="284D7B"/>
                                        <w:sz w:val="72"/>
                                        <w:szCs w:val="72"/>
                                        <w:lang w:val="pt-PT"/>
                                      </w:rPr>
                                      <w:t>Exemplo de Plano de Aula</w:t>
                                    </w:r>
                                  </w:sdtContent>
                                </w:sdt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Default="00D04CB4" w:rsidP="008276F9">
                                <w:pPr>
                                  <w:pStyle w:val="SemEspaamento"/>
                                  <w:spacing w:before="80" w:after="40" w:line="480" w:lineRule="auto"/>
                                  <w:ind w:left="708" w:firstLine="708"/>
                                  <w:jc w:val="center"/>
                                  <w:rPr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</w:p>
                              <w:p w:rsidR="00D04CB4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  <w:p w:rsidR="00D04CB4" w:rsidRPr="00895E09" w:rsidRDefault="00D04CB4" w:rsidP="0075121A">
                                <w:pPr>
                                  <w:pStyle w:val="SemEspaamento"/>
                                  <w:spacing w:before="80" w:after="40" w:line="480" w:lineRule="auto"/>
                                  <w:jc w:val="center"/>
                                  <w:rPr>
                                    <w:rFonts w:ascii="Tw Cen MT" w:hAnsi="Tw Cen MT"/>
                                    <w:color w:val="38BCA3" w:themeColor="text1"/>
                                    <w:sz w:val="28"/>
                                    <w:szCs w:val="28"/>
                                    <w:lang w:val="pt-P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.55pt;margin-top:338.1pt;width:453pt;height:304.5pt;z-index: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" filled="f" stroked="f" strokeweight=".5pt">
                    <v:path arrowok="t"/>
                    <v:textbox inset="0,0,0,0">
                      <w:txbxContent>
                        <w:p w:rsidR="00D04CB4" w:rsidRPr="00895E09" w:rsidRDefault="004819D6" w:rsidP="00ED2290">
                          <w:pPr>
                            <w:pStyle w:val="SemEspaamento"/>
                            <w:spacing w:before="40" w:after="560" w:line="216" w:lineRule="auto"/>
                            <w:jc w:val="center"/>
                            <w:rPr>
                              <w:color w:val="284D7B"/>
                              <w:sz w:val="72"/>
                              <w:szCs w:val="72"/>
                              <w:lang w:val="pt-PT"/>
                            </w:rPr>
                          </w:pPr>
                          <w:sdt>
                            <w:sdtPr>
                              <w:rPr>
                                <w:color w:val="284D7B"/>
                                <w:sz w:val="72"/>
                                <w:szCs w:val="72"/>
                                <w:lang w:val="pt-PT"/>
                              </w:rPr>
                              <w:alias w:val="Title"/>
                              <w:tag w:val=""/>
                              <w:id w:val="17048223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4CB4" w:rsidRPr="00895E09">
                                <w:rPr>
                                  <w:color w:val="284D7B"/>
                                  <w:sz w:val="72"/>
                                  <w:szCs w:val="72"/>
                                  <w:lang w:val="pt-PT"/>
                                </w:rPr>
                                <w:t>Exemplo de Plano de Aula</w:t>
                              </w:r>
                            </w:sdtContent>
                          </w:sdt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Default="00D04CB4" w:rsidP="008276F9">
                          <w:pPr>
                            <w:pStyle w:val="SemEspaamento"/>
                            <w:spacing w:before="80" w:after="40" w:line="480" w:lineRule="auto"/>
                            <w:ind w:left="708" w:firstLine="708"/>
                            <w:jc w:val="center"/>
                            <w:rPr>
                              <w:sz w:val="20"/>
                              <w:szCs w:val="20"/>
                              <w:lang w:val="pt-PT"/>
                            </w:rPr>
                          </w:pPr>
                        </w:p>
                        <w:p w:rsidR="00D04CB4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  <w:p w:rsidR="00D04CB4" w:rsidRPr="00895E09" w:rsidRDefault="00D04CB4" w:rsidP="0075121A">
                          <w:pPr>
                            <w:pStyle w:val="SemEspaamento"/>
                            <w:spacing w:before="80" w:after="40" w:line="480" w:lineRule="auto"/>
                            <w:jc w:val="center"/>
                            <w:rPr>
                              <w:rFonts w:ascii="Tw Cen MT" w:hAnsi="Tw Cen MT"/>
                              <w:color w:val="38BCA3" w:themeColor="text1"/>
                              <w:sz w:val="28"/>
                              <w:szCs w:val="28"/>
                              <w:lang w:val="pt-PT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F773CA" w:rsidRPr="00E70C9F">
            <w:rPr>
              <w:noProof/>
              <w:lang w:val="pt-PT" w:eastAsia="pt-PT"/>
            </w:rPr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1713230</wp:posOffset>
                </wp:positionV>
                <wp:extent cx="5753100" cy="1380490"/>
                <wp:effectExtent l="0" t="0" r="0" b="0"/>
                <wp:wrapTight wrapText="bothSides">
                  <wp:wrapPolygon edited="0">
                    <wp:start x="715" y="0"/>
                    <wp:lineTo x="1001" y="4769"/>
                    <wp:lineTo x="0" y="7154"/>
                    <wp:lineTo x="0" y="7750"/>
                    <wp:lineTo x="787" y="9538"/>
                    <wp:lineTo x="1502" y="14307"/>
                    <wp:lineTo x="1287" y="21163"/>
                    <wp:lineTo x="1645" y="21163"/>
                    <wp:lineTo x="1717" y="21163"/>
                    <wp:lineTo x="2074" y="19076"/>
                    <wp:lineTo x="7295" y="19076"/>
                    <wp:lineTo x="20456" y="15798"/>
                    <wp:lineTo x="20384" y="14307"/>
                    <wp:lineTo x="21528" y="10730"/>
                    <wp:lineTo x="21528" y="5961"/>
                    <wp:lineTo x="21457" y="4173"/>
                    <wp:lineTo x="1073" y="0"/>
                    <wp:lineTo x="715" y="0"/>
                  </wp:wrapPolygon>
                </wp:wrapTight>
                <wp:docPr id="11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0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380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00C9F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4342765</wp:posOffset>
                    </wp:positionH>
                    <wp:positionV relativeFrom="paragraph">
                      <wp:posOffset>7164705</wp:posOffset>
                    </wp:positionV>
                    <wp:extent cx="2774315" cy="1864360"/>
                    <wp:effectExtent l="0" t="2222" r="4762" b="4763"/>
                    <wp:wrapNone/>
                    <wp:docPr id="13" name="Right Tri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774315" cy="1864360"/>
                            </a:xfrm>
                            <a:prstGeom prst="rtTriangle">
                              <a:avLst/>
                            </a:prstGeom>
                            <a:solidFill>
                              <a:srgbClr val="38BC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4" o:spid="_x0000_s1026" type="#_x0000_t6" style="position:absolute;margin-left:341.95pt;margin-top:564.15pt;width:218.45pt;height:146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" fillcolor="#38bca3" stroked="f" strokeweight="1pt">
                    <v:path arrowok="t"/>
                  </v:shape>
                </w:pict>
              </mc:Fallback>
            </mc:AlternateContent>
          </w:r>
          <w:r w:rsidR="00700C9F">
            <w:rPr>
              <w:noProof/>
              <w:lang w:val="pt-PT" w:eastAsia="pt-P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4427855</wp:posOffset>
                    </wp:positionH>
                    <wp:positionV relativeFrom="paragraph">
                      <wp:posOffset>7358380</wp:posOffset>
                    </wp:positionV>
                    <wp:extent cx="2332355" cy="1599565"/>
                    <wp:effectExtent l="4445" t="0" r="0" b="0"/>
                    <wp:wrapNone/>
                    <wp:docPr id="12" name="Right Tri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6200000">
                              <a:off x="0" y="0"/>
                              <a:ext cx="2332355" cy="1599565"/>
                            </a:xfrm>
                            <a:prstGeom prst="rtTriangle">
                              <a:avLst/>
                            </a:prstGeom>
                            <a:solidFill>
                              <a:srgbClr val="B0D23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Right Triangle 3" o:spid="_x0000_s1026" type="#_x0000_t6" style="position:absolute;margin-left:348.65pt;margin-top:579.4pt;width:183.65pt;height:125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" fillcolor="#b0d234" stroked="f" strokeweight="1pt">
                    <v:path arrowok="t"/>
                  </v:shape>
                </w:pict>
              </mc:Fallback>
            </mc:AlternateContent>
          </w:r>
          <w:r w:rsidR="00327E94" w:rsidRPr="00E70C9F">
            <w:rPr>
              <w:rFonts w:ascii="Tw Cen MT" w:hAnsi="Tw Cen MT"/>
              <w:b/>
              <w:bCs/>
              <w:caps/>
              <w:sz w:val="28"/>
              <w:szCs w:val="28"/>
              <w:lang w:val="pt-PT" w:eastAsia="fr-BE" w:bidi="en-US"/>
            </w:rPr>
            <w:br w:type="page"/>
          </w:r>
        </w:p>
      </w:sdtContent>
    </w:sdt>
    <w:p w:rsidR="00477F8D" w:rsidRPr="00E70C9F" w:rsidRDefault="00895E09" w:rsidP="00B91FBF">
      <w:pPr>
        <w:pStyle w:val="Cabealho1"/>
        <w:rPr>
          <w:lang w:val="pt-PT"/>
        </w:rPr>
      </w:pPr>
      <w:r w:rsidRPr="00E70C9F">
        <w:rPr>
          <w:lang w:val="pt-PT"/>
        </w:rPr>
        <w:lastRenderedPageBreak/>
        <w:t>INFOR</w:t>
      </w:r>
      <w:r w:rsidR="0048186B" w:rsidRPr="00E70C9F">
        <w:rPr>
          <w:lang w:val="pt-PT"/>
        </w:rPr>
        <w:t>M</w:t>
      </w:r>
      <w:r w:rsidR="00A858C0" w:rsidRPr="00E70C9F">
        <w:rPr>
          <w:lang w:val="pt-PT"/>
        </w:rPr>
        <w:t>AÇÕES</w:t>
      </w:r>
      <w:r w:rsidRPr="00E70C9F">
        <w:rPr>
          <w:lang w:val="pt-PT"/>
        </w:rPr>
        <w:t xml:space="preserve"> SUMÁRIA</w:t>
      </w:r>
      <w:r w:rsidR="00A858C0" w:rsidRPr="00E70C9F">
        <w:rPr>
          <w:lang w:val="pt-PT"/>
        </w:rPr>
        <w:t>S</w:t>
      </w:r>
    </w:p>
    <w:p w:rsidR="00592B13" w:rsidRPr="00E70C9F" w:rsidRDefault="00895E09" w:rsidP="00B91FBF">
      <w:pPr>
        <w:pStyle w:val="Cabealho2"/>
        <w:numPr>
          <w:ilvl w:val="0"/>
          <w:numId w:val="0"/>
        </w:numPr>
        <w:spacing w:before="0"/>
        <w:ind w:left="578" w:hanging="578"/>
        <w:rPr>
          <w:b w:val="0"/>
          <w:sz w:val="24"/>
          <w:lang w:val="pt-PT"/>
        </w:rPr>
      </w:pPr>
      <w:r w:rsidRPr="00E70C9F">
        <w:rPr>
          <w:sz w:val="24"/>
          <w:lang w:val="pt-PT"/>
        </w:rPr>
        <w:t>Nome</w:t>
      </w:r>
      <w:r w:rsidR="00592B13" w:rsidRPr="00E70C9F">
        <w:rPr>
          <w:sz w:val="24"/>
          <w:lang w:val="pt-PT"/>
        </w:rPr>
        <w:t xml:space="preserve">: </w:t>
      </w:r>
      <w:r w:rsidR="00ED2290" w:rsidRPr="00E70C9F">
        <w:rPr>
          <w:b w:val="0"/>
          <w:sz w:val="24"/>
          <w:lang w:val="pt-PT"/>
        </w:rPr>
        <w:t>Alexandra Licht</w:t>
      </w:r>
    </w:p>
    <w:p w:rsidR="00592B13" w:rsidRPr="00E70C9F" w:rsidRDefault="00895E09" w:rsidP="00B91FBF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E70C9F">
        <w:rPr>
          <w:sz w:val="24"/>
          <w:lang w:val="pt-PT"/>
        </w:rPr>
        <w:t>Tema da aula</w:t>
      </w:r>
      <w:r w:rsidR="00592B13" w:rsidRPr="00E70C9F">
        <w:rPr>
          <w:sz w:val="24"/>
          <w:lang w:val="pt-PT"/>
        </w:rPr>
        <w:t>:</w:t>
      </w:r>
      <w:r w:rsidR="00ED2290" w:rsidRPr="00E70C9F">
        <w:rPr>
          <w:sz w:val="24"/>
          <w:lang w:val="pt-PT"/>
        </w:rPr>
        <w:t xml:space="preserve"> </w:t>
      </w:r>
      <w:r w:rsidR="00700C9F" w:rsidRPr="00700C9F">
        <w:rPr>
          <w:b w:val="0"/>
          <w:sz w:val="24"/>
          <w:lang w:val="pt-PT"/>
        </w:rPr>
        <w:t>Rituais</w:t>
      </w:r>
      <w:r w:rsidRPr="00E70C9F">
        <w:rPr>
          <w:b w:val="0"/>
          <w:sz w:val="24"/>
          <w:lang w:val="pt-PT"/>
        </w:rPr>
        <w:t xml:space="preserve"> de passagem em </w:t>
      </w:r>
      <w:r w:rsidR="006D3CF0" w:rsidRPr="00E70C9F">
        <w:rPr>
          <w:b w:val="0"/>
          <w:sz w:val="24"/>
          <w:lang w:val="pt-PT"/>
        </w:rPr>
        <w:t>diferentes</w:t>
      </w:r>
      <w:r w:rsidRPr="00E70C9F">
        <w:rPr>
          <w:b w:val="0"/>
          <w:sz w:val="24"/>
          <w:lang w:val="pt-PT"/>
        </w:rPr>
        <w:t xml:space="preserve"> religiões</w:t>
      </w:r>
    </w:p>
    <w:p w:rsidR="00592B13" w:rsidRPr="00E70C9F" w:rsidRDefault="00895E09" w:rsidP="00B91FBF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E70C9F">
        <w:rPr>
          <w:sz w:val="24"/>
          <w:lang w:val="pt-PT"/>
        </w:rPr>
        <w:t>Duração</w:t>
      </w:r>
      <w:r w:rsidR="00592B13" w:rsidRPr="00E70C9F">
        <w:rPr>
          <w:sz w:val="24"/>
          <w:lang w:val="pt-PT"/>
        </w:rPr>
        <w:t>:</w:t>
      </w:r>
      <w:r w:rsidR="00ED2290" w:rsidRPr="00E70C9F">
        <w:rPr>
          <w:sz w:val="24"/>
          <w:lang w:val="pt-PT"/>
        </w:rPr>
        <w:t xml:space="preserve"> </w:t>
      </w:r>
      <w:r w:rsidR="005C2750" w:rsidRPr="00E70C9F">
        <w:rPr>
          <w:b w:val="0"/>
          <w:sz w:val="24"/>
          <w:lang w:val="pt-PT"/>
        </w:rPr>
        <w:t>1</w:t>
      </w:r>
      <w:r w:rsidR="000A791F" w:rsidRPr="00E70C9F">
        <w:rPr>
          <w:b w:val="0"/>
          <w:sz w:val="24"/>
          <w:lang w:val="pt-PT"/>
        </w:rPr>
        <w:t>15</w:t>
      </w:r>
      <w:r w:rsidRPr="00E70C9F">
        <w:rPr>
          <w:b w:val="0"/>
          <w:sz w:val="24"/>
          <w:lang w:val="pt-PT"/>
        </w:rPr>
        <w:t xml:space="preserve"> minuto</w:t>
      </w:r>
      <w:r w:rsidR="00ED2290" w:rsidRPr="00E70C9F">
        <w:rPr>
          <w:b w:val="0"/>
          <w:sz w:val="24"/>
          <w:lang w:val="pt-PT"/>
        </w:rPr>
        <w:t>s</w:t>
      </w:r>
    </w:p>
    <w:p w:rsidR="00592B13" w:rsidRPr="00E70C9F" w:rsidRDefault="00895E09" w:rsidP="00B91FBF">
      <w:pPr>
        <w:pStyle w:val="Cabealho2"/>
        <w:numPr>
          <w:ilvl w:val="0"/>
          <w:numId w:val="0"/>
        </w:numPr>
        <w:spacing w:before="0"/>
        <w:ind w:left="578" w:hanging="578"/>
        <w:rPr>
          <w:sz w:val="24"/>
          <w:lang w:val="pt-PT"/>
        </w:rPr>
      </w:pPr>
      <w:r w:rsidRPr="00E70C9F">
        <w:rPr>
          <w:sz w:val="24"/>
          <w:lang w:val="pt-PT"/>
        </w:rPr>
        <w:t>Número de alunos</w:t>
      </w:r>
      <w:r w:rsidR="00592B13" w:rsidRPr="00E70C9F">
        <w:rPr>
          <w:sz w:val="24"/>
          <w:lang w:val="pt-PT"/>
        </w:rPr>
        <w:t>:</w:t>
      </w:r>
      <w:r w:rsidR="00ED2290" w:rsidRPr="00E70C9F">
        <w:rPr>
          <w:sz w:val="24"/>
          <w:lang w:val="pt-PT"/>
        </w:rPr>
        <w:t xml:space="preserve"> </w:t>
      </w:r>
      <w:r w:rsidR="00A858C0" w:rsidRPr="00E70C9F">
        <w:rPr>
          <w:b w:val="0"/>
          <w:sz w:val="24"/>
          <w:lang w:val="pt-PT"/>
        </w:rPr>
        <w:t>25</w:t>
      </w:r>
    </w:p>
    <w:p w:rsidR="00592B13" w:rsidRPr="00E70C9F" w:rsidRDefault="002B05A6" w:rsidP="0048186B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Style w:val="Cabealho2Carcter"/>
          <w:rFonts w:eastAsiaTheme="minorHAnsi"/>
          <w:sz w:val="24"/>
          <w:lang w:val="pt-PT"/>
        </w:rPr>
        <w:t>O</w:t>
      </w:r>
      <w:r w:rsidR="00EB1F76" w:rsidRPr="00E70C9F">
        <w:rPr>
          <w:rStyle w:val="Cabealho2Carcter"/>
          <w:rFonts w:eastAsiaTheme="minorHAnsi"/>
          <w:sz w:val="24"/>
          <w:lang w:val="pt-PT"/>
        </w:rPr>
        <w:t>utras observações relevantes</w:t>
      </w:r>
      <w:r w:rsidRPr="00E70C9F">
        <w:rPr>
          <w:rStyle w:val="Cabealho2Carcter"/>
          <w:rFonts w:eastAsiaTheme="minorHAnsi"/>
          <w:sz w:val="24"/>
          <w:lang w:val="pt-PT"/>
        </w:rPr>
        <w:t>:</w:t>
      </w:r>
      <w:r w:rsidR="00592B13" w:rsidRPr="00E70C9F">
        <w:rPr>
          <w:sz w:val="24"/>
          <w:szCs w:val="28"/>
          <w:lang w:val="pt-PT"/>
        </w:rPr>
        <w:t xml:space="preserve"> 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Os alunos </w:t>
      </w:r>
      <w:r w:rsidR="006D3CF0" w:rsidRPr="00E70C9F">
        <w:rPr>
          <w:rFonts w:ascii="Tw Cen MT" w:hAnsi="Tw Cen MT"/>
          <w:sz w:val="24"/>
          <w:szCs w:val="28"/>
          <w:lang w:val="pt-PT"/>
        </w:rPr>
        <w:t>são provenientes de diversos</w:t>
      </w:r>
      <w:r w:rsidR="008F20FF" w:rsidRPr="00E70C9F">
        <w:rPr>
          <w:rFonts w:ascii="Tw Cen MT" w:hAnsi="Tw Cen MT"/>
          <w:sz w:val="24"/>
          <w:szCs w:val="28"/>
          <w:lang w:val="pt-PT"/>
        </w:rPr>
        <w:t xml:space="preserve"> contextos religiosos e étnicos;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812CFC" w:rsidRPr="00E70C9F">
        <w:rPr>
          <w:rFonts w:ascii="Tw Cen MT" w:hAnsi="Tw Cen MT"/>
          <w:sz w:val="24"/>
          <w:szCs w:val="28"/>
          <w:lang w:val="pt-PT"/>
        </w:rPr>
        <w:t>dois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6D3CF0" w:rsidRPr="00E70C9F">
        <w:rPr>
          <w:rFonts w:ascii="Tw Cen MT" w:hAnsi="Tw Cen MT"/>
          <w:sz w:val="24"/>
          <w:szCs w:val="28"/>
          <w:lang w:val="pt-PT"/>
        </w:rPr>
        <w:t>chegaram ao país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6D3CF0" w:rsidRPr="00E70C9F">
        <w:rPr>
          <w:rFonts w:ascii="Tw Cen MT" w:hAnsi="Tw Cen MT"/>
          <w:sz w:val="24"/>
          <w:szCs w:val="28"/>
          <w:lang w:val="pt-PT"/>
        </w:rPr>
        <w:t xml:space="preserve">há pouco tempo 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(menos de um ano) e </w:t>
      </w:r>
      <w:r w:rsidR="00812CFC" w:rsidRPr="00E70C9F">
        <w:rPr>
          <w:rFonts w:ascii="Tw Cen MT" w:hAnsi="Tw Cen MT"/>
          <w:sz w:val="24"/>
          <w:szCs w:val="28"/>
          <w:lang w:val="pt-PT"/>
        </w:rPr>
        <w:t>seis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 nos últimos </w:t>
      </w:r>
      <w:r w:rsidR="00812CFC" w:rsidRPr="00E70C9F">
        <w:rPr>
          <w:rFonts w:ascii="Tw Cen MT" w:hAnsi="Tw Cen MT"/>
          <w:sz w:val="24"/>
          <w:szCs w:val="28"/>
          <w:lang w:val="pt-PT"/>
        </w:rPr>
        <w:t>três</w:t>
      </w:r>
      <w:r w:rsidR="0048186B" w:rsidRPr="00E70C9F">
        <w:rPr>
          <w:rFonts w:ascii="Tw Cen MT" w:hAnsi="Tw Cen MT"/>
          <w:sz w:val="24"/>
          <w:szCs w:val="28"/>
          <w:lang w:val="pt-PT"/>
        </w:rPr>
        <w:t xml:space="preserve"> anos.</w:t>
      </w:r>
    </w:p>
    <w:p w:rsidR="00592B13" w:rsidRPr="00E70C9F" w:rsidRDefault="00FD66ED" w:rsidP="00B91FBF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Style w:val="Cabealho2Carcter"/>
          <w:rFonts w:eastAsiaTheme="minorHAnsi"/>
          <w:sz w:val="24"/>
          <w:lang w:val="pt-PT"/>
        </w:rPr>
        <w:t xml:space="preserve">Breve descrição da aula e enquadramento no </w:t>
      </w:r>
      <w:r w:rsidR="00A12D92" w:rsidRPr="00E70C9F">
        <w:rPr>
          <w:rStyle w:val="Cabealho2Carcter"/>
          <w:rFonts w:eastAsiaTheme="minorHAnsi"/>
          <w:sz w:val="24"/>
          <w:lang w:val="pt-PT"/>
        </w:rPr>
        <w:t>programa</w:t>
      </w:r>
      <w:r w:rsidR="00592B13" w:rsidRPr="00E70C9F">
        <w:rPr>
          <w:rStyle w:val="Cabealho2Carcter"/>
          <w:rFonts w:eastAsiaTheme="minorHAnsi"/>
          <w:sz w:val="24"/>
          <w:lang w:val="pt-PT"/>
        </w:rPr>
        <w:t>:</w:t>
      </w:r>
    </w:p>
    <w:p w:rsidR="00592B13" w:rsidRPr="00E70C9F" w:rsidRDefault="00B30FCA" w:rsidP="00B91FBF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 xml:space="preserve">Esta aula </w:t>
      </w:r>
      <w:r w:rsidR="00C562D2" w:rsidRPr="00E70C9F">
        <w:rPr>
          <w:rFonts w:ascii="Tw Cen MT" w:hAnsi="Tw Cen MT"/>
          <w:sz w:val="24"/>
          <w:szCs w:val="28"/>
          <w:lang w:val="pt-PT"/>
        </w:rPr>
        <w:t>foi pensada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como </w:t>
      </w:r>
      <w:r w:rsidR="00700C9F" w:rsidRPr="00700C9F">
        <w:rPr>
          <w:rFonts w:ascii="Tw Cen MT" w:hAnsi="Tw Cen MT"/>
          <w:i/>
          <w:sz w:val="24"/>
          <w:szCs w:val="28"/>
          <w:lang w:val="pt-PT"/>
        </w:rPr>
        <w:t>workshop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(uma aula mais longa no final de uma </w:t>
      </w:r>
      <w:r w:rsidR="00C562D2" w:rsidRPr="00E70C9F">
        <w:rPr>
          <w:rFonts w:ascii="Tw Cen MT" w:hAnsi="Tw Cen MT"/>
          <w:sz w:val="24"/>
          <w:szCs w:val="28"/>
          <w:lang w:val="pt-PT"/>
        </w:rPr>
        <w:t>série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de </w:t>
      </w:r>
      <w:r w:rsidR="00C562D2" w:rsidRPr="00E70C9F">
        <w:rPr>
          <w:rFonts w:ascii="Tw Cen MT" w:hAnsi="Tw Cen MT"/>
          <w:sz w:val="24"/>
          <w:szCs w:val="28"/>
          <w:lang w:val="pt-PT"/>
        </w:rPr>
        <w:t xml:space="preserve">outras </w:t>
      </w:r>
      <w:r w:rsidR="004F4B22" w:rsidRPr="00E70C9F">
        <w:rPr>
          <w:rFonts w:ascii="Tw Cen MT" w:hAnsi="Tw Cen MT"/>
          <w:sz w:val="24"/>
          <w:szCs w:val="28"/>
          <w:lang w:val="pt-PT"/>
        </w:rPr>
        <w:t>aulas) e f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az parte do ensino da religião, centrando-se nas </w:t>
      </w:r>
      <w:r w:rsidR="00E70C9F" w:rsidRPr="00E70C9F">
        <w:rPr>
          <w:rFonts w:ascii="Tw Cen MT" w:hAnsi="Tw Cen MT"/>
          <w:sz w:val="24"/>
          <w:szCs w:val="28"/>
          <w:lang w:val="pt-PT"/>
        </w:rPr>
        <w:t>semelhanças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e diferenças </w:t>
      </w:r>
      <w:r w:rsidR="004F4B22" w:rsidRPr="00E70C9F">
        <w:rPr>
          <w:rFonts w:ascii="Tw Cen MT" w:hAnsi="Tw Cen MT"/>
          <w:sz w:val="24"/>
          <w:szCs w:val="28"/>
          <w:lang w:val="pt-PT"/>
        </w:rPr>
        <w:t>entre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várias religiões. O tema </w:t>
      </w:r>
      <w:r w:rsidR="00E7262F" w:rsidRPr="00E70C9F">
        <w:rPr>
          <w:rFonts w:ascii="Tw Cen MT" w:hAnsi="Tw Cen MT"/>
          <w:sz w:val="24"/>
          <w:szCs w:val="28"/>
          <w:lang w:val="pt-PT"/>
        </w:rPr>
        <w:t>são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o</w:t>
      </w:r>
      <w:r w:rsidR="004F4B22" w:rsidRPr="00E70C9F">
        <w:rPr>
          <w:rFonts w:ascii="Tw Cen MT" w:hAnsi="Tw Cen MT"/>
          <w:sz w:val="24"/>
          <w:szCs w:val="28"/>
          <w:lang w:val="pt-PT"/>
        </w:rPr>
        <w:t>s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rituais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de passagem </w:t>
      </w:r>
      <w:r w:rsidR="00E7262F" w:rsidRPr="00E70C9F">
        <w:rPr>
          <w:rFonts w:ascii="Tw Cen MT" w:hAnsi="Tw Cen MT"/>
          <w:sz w:val="24"/>
          <w:szCs w:val="28"/>
          <w:lang w:val="pt-PT"/>
        </w:rPr>
        <w:t xml:space="preserve">que normalmente ocorrem </w:t>
      </w:r>
      <w:r w:rsidR="004F4B22" w:rsidRPr="00E70C9F">
        <w:rPr>
          <w:rFonts w:ascii="Tw Cen MT" w:hAnsi="Tw Cen MT"/>
          <w:sz w:val="24"/>
          <w:szCs w:val="28"/>
          <w:lang w:val="pt-PT"/>
        </w:rPr>
        <w:t>por volta d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os 12 </w:t>
      </w:r>
      <w:r w:rsidR="00E7262F" w:rsidRPr="00E70C9F">
        <w:rPr>
          <w:rFonts w:ascii="Tw Cen MT" w:hAnsi="Tw Cen MT"/>
          <w:sz w:val="24"/>
          <w:szCs w:val="28"/>
          <w:lang w:val="pt-PT"/>
        </w:rPr>
        <w:t>ou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13 anos</w:t>
      </w:r>
      <w:r w:rsidR="00275695" w:rsidRPr="00E70C9F">
        <w:rPr>
          <w:rFonts w:ascii="Tw Cen MT" w:hAnsi="Tw Cen MT"/>
          <w:sz w:val="24"/>
          <w:szCs w:val="28"/>
          <w:lang w:val="pt-PT"/>
        </w:rPr>
        <w:t xml:space="preserve"> de idade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, a </w:t>
      </w:r>
      <w:r w:rsidR="00E7262F" w:rsidRPr="00E70C9F">
        <w:rPr>
          <w:rFonts w:ascii="Tw Cen MT" w:hAnsi="Tw Cen MT"/>
          <w:sz w:val="24"/>
          <w:szCs w:val="28"/>
          <w:lang w:val="pt-PT"/>
        </w:rPr>
        <w:t xml:space="preserve">mesma 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dos alunos. Em grupos, </w:t>
      </w:r>
      <w:r w:rsidR="00275695" w:rsidRPr="00E70C9F">
        <w:rPr>
          <w:rFonts w:ascii="Tw Cen MT" w:hAnsi="Tw Cen MT"/>
          <w:sz w:val="24"/>
          <w:szCs w:val="28"/>
          <w:lang w:val="pt-PT"/>
        </w:rPr>
        <w:t>os alunos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E7262F" w:rsidRPr="00E70C9F">
        <w:rPr>
          <w:rFonts w:ascii="Tw Cen MT" w:hAnsi="Tw Cen MT"/>
          <w:sz w:val="24"/>
          <w:szCs w:val="28"/>
          <w:lang w:val="pt-PT"/>
        </w:rPr>
        <w:t>devem estudar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E7262F" w:rsidRPr="00E70C9F">
        <w:rPr>
          <w:rFonts w:ascii="Tw Cen MT" w:hAnsi="Tw Cen MT"/>
          <w:sz w:val="24"/>
          <w:szCs w:val="28"/>
          <w:lang w:val="pt-PT"/>
        </w:rPr>
        <w:t xml:space="preserve">aprofundadamente 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um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ritual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de passagem </w:t>
      </w:r>
      <w:r w:rsidR="00E7262F" w:rsidRPr="00E70C9F">
        <w:rPr>
          <w:rFonts w:ascii="Tw Cen MT" w:hAnsi="Tw Cen MT"/>
          <w:sz w:val="24"/>
          <w:szCs w:val="28"/>
          <w:lang w:val="pt-PT"/>
        </w:rPr>
        <w:t>e apresentar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os resultados à turma. Em seguida, </w:t>
      </w:r>
      <w:r w:rsidR="00E7262F" w:rsidRPr="00E70C9F">
        <w:rPr>
          <w:rFonts w:ascii="Tw Cen MT" w:hAnsi="Tw Cen MT"/>
          <w:sz w:val="24"/>
          <w:szCs w:val="28"/>
          <w:lang w:val="pt-PT"/>
        </w:rPr>
        <w:t>devem avaliar</w:t>
      </w:r>
      <w:r w:rsidR="00796BBD" w:rsidRPr="00E70C9F">
        <w:rPr>
          <w:rFonts w:ascii="Tw Cen MT" w:hAnsi="Tw Cen MT"/>
          <w:sz w:val="24"/>
          <w:szCs w:val="28"/>
          <w:lang w:val="pt-PT"/>
        </w:rPr>
        <w:t xml:space="preserve"> o trabalho dos colegas, </w:t>
      </w:r>
      <w:r w:rsidR="00275695" w:rsidRPr="00E70C9F">
        <w:rPr>
          <w:rFonts w:ascii="Tw Cen MT" w:hAnsi="Tw Cen MT"/>
          <w:sz w:val="24"/>
          <w:szCs w:val="28"/>
          <w:lang w:val="pt-PT"/>
        </w:rPr>
        <w:t>quer</w:t>
      </w:r>
      <w:r w:rsidR="0086052D" w:rsidRPr="00E70C9F">
        <w:rPr>
          <w:rFonts w:ascii="Tw Cen MT" w:hAnsi="Tw Cen MT"/>
          <w:sz w:val="24"/>
          <w:szCs w:val="28"/>
          <w:lang w:val="pt-PT"/>
        </w:rPr>
        <w:t xml:space="preserve"> o processo</w:t>
      </w:r>
      <w:r w:rsidR="00275695" w:rsidRPr="00E70C9F">
        <w:rPr>
          <w:rFonts w:ascii="Tw Cen MT" w:hAnsi="Tw Cen MT"/>
          <w:sz w:val="24"/>
          <w:szCs w:val="28"/>
          <w:lang w:val="pt-PT"/>
        </w:rPr>
        <w:t>,</w:t>
      </w:r>
      <w:r w:rsidR="0086052D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275695" w:rsidRPr="00E70C9F">
        <w:rPr>
          <w:rFonts w:ascii="Tw Cen MT" w:hAnsi="Tw Cen MT"/>
          <w:sz w:val="24"/>
          <w:szCs w:val="28"/>
          <w:lang w:val="pt-PT"/>
        </w:rPr>
        <w:t>quer</w:t>
      </w:r>
      <w:r w:rsidR="0086052D"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796BBD" w:rsidRPr="00E70C9F">
        <w:rPr>
          <w:rFonts w:ascii="Tw Cen MT" w:hAnsi="Tw Cen MT"/>
          <w:sz w:val="24"/>
          <w:szCs w:val="28"/>
          <w:lang w:val="pt-PT"/>
        </w:rPr>
        <w:t>os resultados.</w:t>
      </w:r>
    </w:p>
    <w:p w:rsidR="00592B13" w:rsidRPr="00E70C9F" w:rsidRDefault="00796BBD" w:rsidP="00B91FBF">
      <w:p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Style w:val="Cabealho2Carcter"/>
          <w:rFonts w:eastAsiaTheme="minorHAnsi"/>
          <w:sz w:val="24"/>
          <w:lang w:val="pt-PT"/>
        </w:rPr>
        <w:t>Objetivos de aprendizagem</w:t>
      </w:r>
      <w:r w:rsidR="002B05A6" w:rsidRPr="00E70C9F">
        <w:rPr>
          <w:rStyle w:val="Cabealho2Carcter"/>
          <w:rFonts w:eastAsiaTheme="minorHAnsi"/>
          <w:sz w:val="24"/>
          <w:lang w:val="pt-PT"/>
        </w:rPr>
        <w:t>:</w:t>
      </w:r>
    </w:p>
    <w:p w:rsidR="00880231" w:rsidRPr="00E70C9F" w:rsidRDefault="00880231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 xml:space="preserve">Compreender </w:t>
      </w:r>
      <w:r w:rsidR="00BB17A7" w:rsidRPr="00E70C9F">
        <w:rPr>
          <w:rFonts w:ascii="Tw Cen MT" w:hAnsi="Tw Cen MT"/>
          <w:sz w:val="24"/>
          <w:szCs w:val="28"/>
          <w:lang w:val="pt-PT"/>
        </w:rPr>
        <w:t>diversos</w:t>
      </w:r>
      <w:r w:rsidRPr="00E70C9F">
        <w:rPr>
          <w:rFonts w:ascii="Tw Cen MT" w:hAnsi="Tw Cen MT"/>
          <w:sz w:val="24"/>
          <w:szCs w:val="28"/>
          <w:lang w:val="pt-PT"/>
        </w:rPr>
        <w:t xml:space="preserve">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rituais</w:t>
      </w:r>
      <w:r w:rsidRPr="00E70C9F">
        <w:rPr>
          <w:rFonts w:ascii="Tw Cen MT" w:hAnsi="Tw Cen MT"/>
          <w:sz w:val="24"/>
          <w:szCs w:val="28"/>
          <w:lang w:val="pt-PT"/>
        </w:rPr>
        <w:t xml:space="preserve"> de passagem de </w:t>
      </w:r>
      <w:r w:rsidR="00BB17A7" w:rsidRPr="00E70C9F">
        <w:rPr>
          <w:rFonts w:ascii="Tw Cen MT" w:hAnsi="Tw Cen MT"/>
          <w:sz w:val="24"/>
          <w:szCs w:val="28"/>
          <w:lang w:val="pt-PT"/>
        </w:rPr>
        <w:t>várias</w:t>
      </w:r>
      <w:r w:rsidRPr="00E70C9F">
        <w:rPr>
          <w:rFonts w:ascii="Tw Cen MT" w:hAnsi="Tw Cen MT"/>
          <w:sz w:val="24"/>
          <w:szCs w:val="28"/>
          <w:lang w:val="pt-PT"/>
        </w:rPr>
        <w:t xml:space="preserve"> religiões e tradições</w:t>
      </w:r>
    </w:p>
    <w:p w:rsidR="009A6854" w:rsidRPr="00E70C9F" w:rsidRDefault="00880231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 xml:space="preserve">Identificar semelhanças e diferenças entre </w:t>
      </w:r>
      <w:r w:rsidR="00BD0FBF" w:rsidRPr="00E70C9F">
        <w:rPr>
          <w:rFonts w:ascii="Tw Cen MT" w:hAnsi="Tw Cen MT"/>
          <w:sz w:val="24"/>
          <w:szCs w:val="28"/>
          <w:lang w:val="pt-PT"/>
        </w:rPr>
        <w:t xml:space="preserve">os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rituais</w:t>
      </w:r>
    </w:p>
    <w:p w:rsidR="009A6854" w:rsidRPr="00E70C9F" w:rsidRDefault="00880231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 xml:space="preserve">Explicar porque existem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rituais</w:t>
      </w:r>
      <w:r w:rsidRPr="00E70C9F">
        <w:rPr>
          <w:rFonts w:ascii="Tw Cen MT" w:hAnsi="Tw Cen MT"/>
          <w:sz w:val="24"/>
          <w:szCs w:val="28"/>
          <w:lang w:val="pt-PT"/>
        </w:rPr>
        <w:t xml:space="preserve"> de passage</w:t>
      </w:r>
      <w:r w:rsidR="00EF671A" w:rsidRPr="00E70C9F">
        <w:rPr>
          <w:rFonts w:ascii="Tw Cen MT" w:hAnsi="Tw Cen MT"/>
          <w:sz w:val="24"/>
          <w:szCs w:val="28"/>
          <w:lang w:val="pt-PT"/>
        </w:rPr>
        <w:t>m</w:t>
      </w:r>
      <w:r w:rsidRPr="00E70C9F">
        <w:rPr>
          <w:rFonts w:ascii="Tw Cen MT" w:hAnsi="Tw Cen MT"/>
          <w:sz w:val="24"/>
          <w:szCs w:val="28"/>
          <w:lang w:val="pt-PT"/>
        </w:rPr>
        <w:t xml:space="preserve"> em </w:t>
      </w:r>
      <w:r w:rsidR="00BD0FBF" w:rsidRPr="00E70C9F">
        <w:rPr>
          <w:rFonts w:ascii="Tw Cen MT" w:hAnsi="Tw Cen MT"/>
          <w:sz w:val="24"/>
          <w:szCs w:val="28"/>
          <w:lang w:val="pt-PT"/>
        </w:rPr>
        <w:t>várias</w:t>
      </w:r>
      <w:r w:rsidRPr="00E70C9F">
        <w:rPr>
          <w:rFonts w:ascii="Tw Cen MT" w:hAnsi="Tw Cen MT"/>
          <w:sz w:val="24"/>
          <w:szCs w:val="28"/>
          <w:lang w:val="pt-PT"/>
        </w:rPr>
        <w:t xml:space="preserve"> religiões e tradições</w:t>
      </w:r>
    </w:p>
    <w:p w:rsidR="009A6854" w:rsidRPr="00E70C9F" w:rsidRDefault="00A27756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>Reconhecer</w:t>
      </w:r>
      <w:r w:rsidR="00BD0FBF" w:rsidRPr="00E70C9F">
        <w:rPr>
          <w:rFonts w:ascii="Tw Cen MT" w:hAnsi="Tw Cen MT"/>
          <w:sz w:val="24"/>
          <w:szCs w:val="28"/>
          <w:lang w:val="pt-PT"/>
        </w:rPr>
        <w:t xml:space="preserve"> a diversidade de experiências de </w:t>
      </w:r>
      <w:r w:rsidRPr="00E70C9F">
        <w:rPr>
          <w:rFonts w:ascii="Tw Cen MT" w:hAnsi="Tw Cen MT"/>
          <w:sz w:val="24"/>
          <w:szCs w:val="28"/>
          <w:lang w:val="pt-PT"/>
        </w:rPr>
        <w:t>outras culturas e religiões</w:t>
      </w:r>
    </w:p>
    <w:p w:rsidR="009A6854" w:rsidRPr="00E70C9F" w:rsidRDefault="00A27756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 xml:space="preserve">Refletir de forma crítica sobre a finalidade e o lugar dos </w:t>
      </w:r>
      <w:r w:rsidR="00700C9F" w:rsidRPr="00700C9F">
        <w:rPr>
          <w:rFonts w:ascii="Tw Cen MT" w:hAnsi="Tw Cen MT"/>
          <w:sz w:val="24"/>
          <w:szCs w:val="28"/>
          <w:lang w:val="pt-PT"/>
        </w:rPr>
        <w:t>rituais</w:t>
      </w:r>
      <w:r w:rsidRPr="00E70C9F">
        <w:rPr>
          <w:rFonts w:ascii="Tw Cen MT" w:hAnsi="Tw Cen MT"/>
          <w:sz w:val="24"/>
          <w:szCs w:val="28"/>
          <w:lang w:val="pt-PT"/>
        </w:rPr>
        <w:t xml:space="preserve"> na sociedade </w:t>
      </w:r>
      <w:r w:rsidR="00D244D3" w:rsidRPr="00E70C9F">
        <w:rPr>
          <w:rFonts w:ascii="Tw Cen MT" w:hAnsi="Tw Cen MT"/>
          <w:sz w:val="24"/>
          <w:szCs w:val="28"/>
          <w:lang w:val="pt-PT"/>
        </w:rPr>
        <w:t>contemporânea</w:t>
      </w:r>
    </w:p>
    <w:p w:rsidR="00165FD1" w:rsidRPr="00E70C9F" w:rsidRDefault="005A0B29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>Colaborar de forma eficaz</w:t>
      </w:r>
      <w:r w:rsidR="00ED0965" w:rsidRPr="00E70C9F">
        <w:rPr>
          <w:rFonts w:ascii="Tw Cen MT" w:hAnsi="Tw Cen MT"/>
          <w:sz w:val="24"/>
          <w:szCs w:val="28"/>
          <w:lang w:val="pt-PT"/>
        </w:rPr>
        <w:t>,</w:t>
      </w:r>
      <w:r w:rsidRPr="00E70C9F">
        <w:rPr>
          <w:rFonts w:ascii="Tw Cen MT" w:hAnsi="Tw Cen MT"/>
          <w:sz w:val="24"/>
          <w:szCs w:val="28"/>
          <w:lang w:val="pt-PT"/>
        </w:rPr>
        <w:t xml:space="preserve"> promovendo a coordenação do trabalho de grupo e contribuindo para um resultado coletivo</w:t>
      </w:r>
    </w:p>
    <w:p w:rsidR="00E91ECA" w:rsidRPr="00E70C9F" w:rsidRDefault="005A0B29" w:rsidP="00B91FBF">
      <w:pPr>
        <w:pStyle w:val="PargrafodaLista"/>
        <w:numPr>
          <w:ilvl w:val="0"/>
          <w:numId w:val="14"/>
        </w:numPr>
        <w:spacing w:after="120"/>
        <w:rPr>
          <w:rFonts w:ascii="Tw Cen MT" w:hAnsi="Tw Cen MT"/>
          <w:sz w:val="24"/>
          <w:szCs w:val="28"/>
          <w:lang w:val="pt-PT"/>
        </w:rPr>
      </w:pPr>
      <w:r w:rsidRPr="00E70C9F">
        <w:rPr>
          <w:rFonts w:ascii="Tw Cen MT" w:hAnsi="Tw Cen MT"/>
          <w:sz w:val="24"/>
          <w:szCs w:val="28"/>
          <w:lang w:val="pt-PT"/>
        </w:rPr>
        <w:t>Comunicar de forma eficaz</w:t>
      </w:r>
      <w:r w:rsidR="00ED0965" w:rsidRPr="00E70C9F">
        <w:rPr>
          <w:rFonts w:ascii="Tw Cen MT" w:hAnsi="Tw Cen MT"/>
          <w:sz w:val="24"/>
          <w:szCs w:val="28"/>
          <w:lang w:val="pt-PT"/>
        </w:rPr>
        <w:t>,</w:t>
      </w:r>
      <w:r w:rsidRPr="00E70C9F">
        <w:rPr>
          <w:rFonts w:ascii="Tw Cen MT" w:hAnsi="Tw Cen MT"/>
          <w:sz w:val="24"/>
          <w:szCs w:val="28"/>
          <w:lang w:val="pt-PT"/>
        </w:rPr>
        <w:t xml:space="preserve"> apresentando ideias e resultados de forma coerente</w:t>
      </w:r>
    </w:p>
    <w:p w:rsidR="00892536" w:rsidRPr="00E70C9F" w:rsidRDefault="00892536" w:rsidP="00892536">
      <w:pPr>
        <w:rPr>
          <w:lang w:val="pt-PT"/>
        </w:rPr>
      </w:pPr>
    </w:p>
    <w:p w:rsidR="00230415" w:rsidRPr="00E70C9F" w:rsidRDefault="005A0B29">
      <w:pPr>
        <w:pStyle w:val="Cabealho1"/>
        <w:rPr>
          <w:lang w:val="pt-PT"/>
        </w:rPr>
      </w:pPr>
      <w:r w:rsidRPr="00E70C9F">
        <w:rPr>
          <w:rStyle w:val="Cabealho3Carcter"/>
          <w:rFonts w:eastAsiaTheme="minorHAnsi"/>
          <w:b/>
          <w:bCs/>
          <w:color w:val="284D7B"/>
          <w:lang w:val="pt-PT"/>
        </w:rPr>
        <w:t>AtiviDAD</w:t>
      </w:r>
      <w:r w:rsidR="00477F8D" w:rsidRPr="00E70C9F">
        <w:rPr>
          <w:rStyle w:val="Cabealho3Carcter"/>
          <w:rFonts w:eastAsiaTheme="minorHAnsi"/>
          <w:b/>
          <w:bCs/>
          <w:color w:val="284D7B"/>
          <w:lang w:val="pt-PT"/>
        </w:rPr>
        <w:t>es</w:t>
      </w:r>
    </w:p>
    <w:p w:rsidR="00877E0F" w:rsidRPr="00E70C9F" w:rsidRDefault="00877E0F" w:rsidP="00877E0F">
      <w:pPr>
        <w:rPr>
          <w:rFonts w:ascii="Tw Cen MT" w:hAnsi="Tw Cen MT"/>
          <w:i/>
          <w:sz w:val="24"/>
          <w:szCs w:val="24"/>
          <w:lang w:val="pt-PT"/>
        </w:rPr>
      </w:pPr>
      <w:r w:rsidRPr="00E70C9F">
        <w:rPr>
          <w:rFonts w:ascii="Tw Cen MT" w:hAnsi="Tw Cen MT"/>
          <w:i/>
          <w:sz w:val="24"/>
          <w:szCs w:val="24"/>
          <w:lang w:val="pt-PT"/>
        </w:rPr>
        <w:t>Na secção seguinte, pedimos-lhe que descreva as várias atividades que constituem o seu plano de aula. Antes de continuar, leia as três alíneas seguintes.</w:t>
      </w:r>
    </w:p>
    <w:p w:rsidR="00892536" w:rsidRPr="00E70C9F" w:rsidRDefault="002E3F99" w:rsidP="00B61B9D">
      <w:pPr>
        <w:pStyle w:val="PargrafodaLista"/>
        <w:numPr>
          <w:ilvl w:val="0"/>
          <w:numId w:val="18"/>
        </w:numPr>
        <w:rPr>
          <w:rFonts w:cstheme="minorHAnsi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 xml:space="preserve">Para cada atividade do seu plano de aula, selecione entre os seguintes </w:t>
      </w:r>
      <w:r w:rsidRPr="00E70C9F">
        <w:rPr>
          <w:rFonts w:ascii="Tw Cen MT" w:hAnsi="Tw Cen MT"/>
          <w:b/>
          <w:sz w:val="24"/>
          <w:szCs w:val="24"/>
          <w:lang w:val="pt-PT"/>
        </w:rPr>
        <w:t>resultados de aprendizagem</w:t>
      </w:r>
      <w:r w:rsidRPr="00E70C9F">
        <w:rPr>
          <w:rFonts w:ascii="Tw Cen MT" w:hAnsi="Tw Cen MT"/>
          <w:sz w:val="24"/>
          <w:szCs w:val="24"/>
          <w:lang w:val="pt-PT"/>
        </w:rPr>
        <w:t xml:space="preserve"> (basados na Taxonomia de Bloom</w:t>
      </w:r>
      <w:r w:rsidRPr="00E70C9F">
        <w:rPr>
          <w:rStyle w:val="Refdenotaderodap"/>
          <w:rFonts w:ascii="Tw Cen MT" w:hAnsi="Tw Cen MT" w:cstheme="minorHAnsi"/>
          <w:sz w:val="24"/>
          <w:szCs w:val="24"/>
          <w:lang w:val="pt-PT"/>
        </w:rPr>
        <w:footnoteReference w:id="1"/>
      </w:r>
      <w:r w:rsidRPr="00E70C9F">
        <w:rPr>
          <w:rFonts w:ascii="Tw Cen MT" w:hAnsi="Tw Cen MT"/>
          <w:sz w:val="24"/>
          <w:szCs w:val="24"/>
          <w:lang w:val="pt-PT"/>
        </w:rPr>
        <w:t>):</w:t>
      </w:r>
    </w:p>
    <w:p w:rsidR="00892536" w:rsidRPr="00E70C9F" w:rsidRDefault="004D1548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Memorizar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Pr="00E70C9F">
        <w:rPr>
          <w:rFonts w:ascii="Tw Cen MT" w:hAnsi="Tw Cen MT" w:cstheme="minorHAnsi"/>
          <w:sz w:val="24"/>
          <w:szCs w:val="24"/>
          <w:lang w:val="pt-PT"/>
        </w:rPr>
        <w:t>lembrar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 fact</w:t>
      </w:r>
      <w:r w:rsidRPr="00E70C9F">
        <w:rPr>
          <w:rFonts w:ascii="Tw Cen MT" w:hAnsi="Tw Cen MT" w:cstheme="minorHAnsi"/>
          <w:sz w:val="24"/>
          <w:szCs w:val="24"/>
          <w:lang w:val="pt-PT"/>
        </w:rPr>
        <w:t>o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s </w:t>
      </w:r>
      <w:r w:rsidRPr="00E70C9F">
        <w:rPr>
          <w:rFonts w:ascii="Tw Cen MT" w:hAnsi="Tw Cen MT" w:cstheme="minorHAnsi"/>
          <w:sz w:val="24"/>
          <w:szCs w:val="24"/>
          <w:lang w:val="pt-PT"/>
        </w:rPr>
        <w:t>e conceitos básicos</w:t>
      </w:r>
    </w:p>
    <w:p w:rsidR="00892536" w:rsidRPr="00E70C9F" w:rsidRDefault="004D1548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Compreender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Pr="00E70C9F">
        <w:rPr>
          <w:rFonts w:ascii="Tw Cen MT" w:hAnsi="Tw Cen MT" w:cstheme="minorHAnsi"/>
          <w:sz w:val="24"/>
          <w:szCs w:val="24"/>
          <w:lang w:val="pt-PT"/>
        </w:rPr>
        <w:t>explicar ideias ou conceitos</w:t>
      </w:r>
    </w:p>
    <w:p w:rsidR="00892536" w:rsidRPr="00E70C9F" w:rsidRDefault="004D1548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Aplicar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="000A7491" w:rsidRPr="00E70C9F">
        <w:rPr>
          <w:rFonts w:ascii="Tw Cen MT" w:hAnsi="Tw Cen MT" w:cstheme="minorHAnsi"/>
          <w:sz w:val="24"/>
          <w:szCs w:val="24"/>
          <w:lang w:val="pt-PT"/>
        </w:rPr>
        <w:t>utiliza</w:t>
      </w:r>
      <w:r w:rsidRPr="00E70C9F">
        <w:rPr>
          <w:rFonts w:ascii="Tw Cen MT" w:hAnsi="Tw Cen MT" w:cstheme="minorHAnsi"/>
          <w:sz w:val="24"/>
          <w:szCs w:val="24"/>
          <w:lang w:val="pt-PT"/>
        </w:rPr>
        <w:t xml:space="preserve">r </w:t>
      </w:r>
      <w:r w:rsidR="002E3F99" w:rsidRPr="00E70C9F">
        <w:rPr>
          <w:rFonts w:ascii="Tw Cen MT" w:hAnsi="Tw Cen MT" w:cstheme="minorHAnsi"/>
          <w:sz w:val="24"/>
          <w:szCs w:val="24"/>
          <w:lang w:val="pt-PT"/>
        </w:rPr>
        <w:t>conhecimentos em situações novas</w:t>
      </w:r>
    </w:p>
    <w:p w:rsidR="00892536" w:rsidRPr="00E70C9F" w:rsidRDefault="00C34286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Analisar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="002E3F99" w:rsidRPr="00E70C9F">
        <w:rPr>
          <w:rFonts w:ascii="Tw Cen MT" w:hAnsi="Tw Cen MT" w:cstheme="minorHAnsi"/>
          <w:sz w:val="24"/>
          <w:szCs w:val="24"/>
          <w:lang w:val="pt-PT"/>
        </w:rPr>
        <w:t xml:space="preserve">relacionar </w:t>
      </w:r>
      <w:r w:rsidRPr="00E70C9F">
        <w:rPr>
          <w:rFonts w:ascii="Tw Cen MT" w:hAnsi="Tw Cen MT" w:cstheme="minorHAnsi"/>
          <w:sz w:val="24"/>
          <w:szCs w:val="24"/>
          <w:lang w:val="pt-PT"/>
        </w:rPr>
        <w:t>ideias</w:t>
      </w:r>
    </w:p>
    <w:p w:rsidR="00892536" w:rsidRPr="00E70C9F" w:rsidRDefault="00C904BF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Avaliar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Pr="00E70C9F">
        <w:rPr>
          <w:rFonts w:ascii="Tw Cen MT" w:hAnsi="Tw Cen MT" w:cstheme="minorHAnsi"/>
          <w:sz w:val="24"/>
          <w:szCs w:val="24"/>
          <w:lang w:val="pt-PT"/>
        </w:rPr>
        <w:t>justificar uma posição ou decisão</w:t>
      </w:r>
    </w:p>
    <w:p w:rsidR="00892536" w:rsidRPr="00E70C9F" w:rsidRDefault="00C904BF" w:rsidP="00230415">
      <w:pPr>
        <w:pStyle w:val="PargrafodaLista"/>
        <w:numPr>
          <w:ilvl w:val="0"/>
          <w:numId w:val="13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lastRenderedPageBreak/>
        <w:t>Criar</w:t>
      </w:r>
      <w:r w:rsidR="00892536" w:rsidRPr="00E70C9F">
        <w:rPr>
          <w:rFonts w:ascii="Tw Cen MT" w:hAnsi="Tw Cen MT" w:cstheme="minorHAnsi"/>
          <w:sz w:val="24"/>
          <w:szCs w:val="24"/>
          <w:lang w:val="pt-PT"/>
        </w:rPr>
        <w:t xml:space="preserve">: </w:t>
      </w:r>
      <w:r w:rsidRPr="00E70C9F">
        <w:rPr>
          <w:rFonts w:ascii="Tw Cen MT" w:hAnsi="Tw Cen MT" w:cstheme="minorHAnsi"/>
          <w:sz w:val="24"/>
          <w:szCs w:val="24"/>
          <w:lang w:val="pt-PT"/>
        </w:rPr>
        <w:t>apresentar trabalhos novos e originais</w:t>
      </w:r>
    </w:p>
    <w:p w:rsidR="00BC1F28" w:rsidRPr="00E70C9F" w:rsidRDefault="002E3F99" w:rsidP="00740CDC">
      <w:pPr>
        <w:ind w:left="360"/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>Um bom plano de aula inclui diversos resultados de aprendizagem para cada atividade</w:t>
      </w:r>
      <w:r w:rsidR="00740CDC" w:rsidRPr="00E70C9F">
        <w:rPr>
          <w:rFonts w:ascii="Tw Cen MT" w:hAnsi="Tw Cen MT" w:cstheme="minorHAnsi"/>
          <w:sz w:val="24"/>
          <w:szCs w:val="24"/>
          <w:lang w:val="pt-PT"/>
        </w:rPr>
        <w:t>.</w:t>
      </w:r>
    </w:p>
    <w:p w:rsidR="00EC43C2" w:rsidRPr="00E70C9F" w:rsidRDefault="00A12390" w:rsidP="00740CDC">
      <w:pPr>
        <w:pStyle w:val="PargrafodaLista"/>
        <w:numPr>
          <w:ilvl w:val="0"/>
          <w:numId w:val="18"/>
        </w:numPr>
        <w:rPr>
          <w:rFonts w:ascii="Tw Cen MT" w:hAnsi="Tw Cen MT" w:cstheme="minorHAnsi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 xml:space="preserve">Para cada atividade do seu plano de aula, selecione entre os seguintes </w:t>
      </w:r>
      <w:r w:rsidRPr="00E70C9F">
        <w:rPr>
          <w:rFonts w:ascii="Tw Cen MT" w:hAnsi="Tw Cen MT" w:cstheme="minorHAnsi"/>
          <w:b/>
          <w:sz w:val="24"/>
          <w:szCs w:val="24"/>
          <w:lang w:val="pt-PT"/>
        </w:rPr>
        <w:t>tipos de atividade</w:t>
      </w:r>
      <w:r w:rsidRPr="00E70C9F">
        <w:rPr>
          <w:rFonts w:ascii="Tw Cen MT" w:hAnsi="Tw Cen MT" w:cstheme="minorHAnsi"/>
          <w:sz w:val="24"/>
          <w:szCs w:val="24"/>
          <w:lang w:val="pt-PT"/>
        </w:rPr>
        <w:t xml:space="preserve"> (baseados no Quadro de Conversação de Laurillard)</w:t>
      </w:r>
      <w:r w:rsidR="00740CDC" w:rsidRPr="00E70C9F">
        <w:rPr>
          <w:rFonts w:ascii="Tw Cen MT" w:hAnsi="Tw Cen MT" w:cstheme="minorHAnsi"/>
          <w:sz w:val="24"/>
          <w:szCs w:val="24"/>
          <w:lang w:val="pt-PT"/>
        </w:rPr>
        <w:t>:</w:t>
      </w:r>
    </w:p>
    <w:p w:rsidR="00A12390" w:rsidRPr="00E70C9F" w:rsidRDefault="00A12390" w:rsidP="00A12390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>Ler/ ver/ ouvir: ler um texto, ver um vídeo ou ouvir um discurso/uma canção</w:t>
      </w:r>
    </w:p>
    <w:p w:rsidR="00EC43C2" w:rsidRPr="00E70C9F" w:rsidRDefault="00E552E8" w:rsidP="00230415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 xml:space="preserve">Colaborar: atividades </w:t>
      </w:r>
      <w:r w:rsidR="00A12390" w:rsidRPr="00E70C9F">
        <w:rPr>
          <w:rFonts w:ascii="Tw Cen MT" w:hAnsi="Tw Cen MT"/>
          <w:sz w:val="24"/>
          <w:szCs w:val="24"/>
          <w:lang w:val="pt-PT"/>
        </w:rPr>
        <w:t xml:space="preserve">de colaboração </w:t>
      </w:r>
      <w:r w:rsidRPr="00E70C9F">
        <w:rPr>
          <w:rFonts w:ascii="Tw Cen MT" w:hAnsi="Tw Cen MT"/>
          <w:sz w:val="24"/>
          <w:szCs w:val="24"/>
          <w:lang w:val="pt-PT"/>
        </w:rPr>
        <w:t>em grupo</w:t>
      </w:r>
    </w:p>
    <w:p w:rsidR="00EC43C2" w:rsidRPr="00E70C9F" w:rsidRDefault="00E552E8" w:rsidP="00230415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 xml:space="preserve">Debater: </w:t>
      </w:r>
      <w:r w:rsidR="00A12390" w:rsidRPr="00E70C9F">
        <w:rPr>
          <w:rFonts w:ascii="Tw Cen MT" w:hAnsi="Tw Cen MT"/>
          <w:sz w:val="24"/>
          <w:szCs w:val="24"/>
          <w:lang w:val="pt-PT"/>
        </w:rPr>
        <w:t xml:space="preserve">debates de </w:t>
      </w:r>
      <w:r w:rsidRPr="00E70C9F">
        <w:rPr>
          <w:rFonts w:ascii="Tw Cen MT" w:hAnsi="Tw Cen MT"/>
          <w:sz w:val="24"/>
          <w:szCs w:val="24"/>
          <w:lang w:val="pt-PT"/>
        </w:rPr>
        <w:t>turma, entre colegas ou em grupo</w:t>
      </w:r>
    </w:p>
    <w:p w:rsidR="00EC43C2" w:rsidRPr="00E70C9F" w:rsidRDefault="00A12390" w:rsidP="00230415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>Pesquisar</w:t>
      </w:r>
      <w:r w:rsidR="00C65EA9" w:rsidRPr="00E70C9F">
        <w:rPr>
          <w:rFonts w:ascii="Tw Cen MT" w:hAnsi="Tw Cen MT"/>
          <w:sz w:val="24"/>
          <w:szCs w:val="24"/>
          <w:lang w:val="pt-PT"/>
        </w:rPr>
        <w:t>: procurar informação, compara</w:t>
      </w:r>
      <w:r w:rsidR="00E552E8" w:rsidRPr="00E70C9F">
        <w:rPr>
          <w:rFonts w:ascii="Tw Cen MT" w:hAnsi="Tw Cen MT"/>
          <w:sz w:val="24"/>
          <w:szCs w:val="24"/>
          <w:lang w:val="pt-PT"/>
        </w:rPr>
        <w:t>r conceitos, analisar um texto</w:t>
      </w:r>
    </w:p>
    <w:p w:rsidR="00EC43C2" w:rsidRPr="00E70C9F" w:rsidRDefault="00A12390" w:rsidP="00230415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>Praticar</w:t>
      </w:r>
      <w:r w:rsidR="00E552E8" w:rsidRPr="00E70C9F">
        <w:rPr>
          <w:rFonts w:ascii="Tw Cen MT" w:hAnsi="Tw Cen MT"/>
          <w:sz w:val="24"/>
          <w:szCs w:val="24"/>
          <w:lang w:val="pt-PT"/>
        </w:rPr>
        <w:t xml:space="preserve">: </w:t>
      </w:r>
      <w:r w:rsidR="005E5472" w:rsidRPr="00E70C9F">
        <w:rPr>
          <w:rFonts w:ascii="Tw Cen MT" w:hAnsi="Tw Cen MT"/>
          <w:sz w:val="24"/>
          <w:szCs w:val="24"/>
          <w:lang w:val="pt-PT"/>
        </w:rPr>
        <w:t>pôr em prática o que se aprendeu, apresentar, construir</w:t>
      </w:r>
    </w:p>
    <w:p w:rsidR="00EC43C2" w:rsidRPr="00E70C9F" w:rsidRDefault="005E5472" w:rsidP="00230415">
      <w:pPr>
        <w:pStyle w:val="PargrafodaLista"/>
        <w:numPr>
          <w:ilvl w:val="0"/>
          <w:numId w:val="12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/>
          <w:sz w:val="24"/>
          <w:szCs w:val="24"/>
          <w:lang w:val="pt-PT"/>
        </w:rPr>
        <w:t>Produzir: criar um objeto, escrever um guião, filmar um vídeo, etc.</w:t>
      </w:r>
    </w:p>
    <w:p w:rsidR="00BC1F28" w:rsidRPr="00E70C9F" w:rsidRDefault="00BC1F28" w:rsidP="00B91FBF">
      <w:pPr>
        <w:pStyle w:val="PargrafodaLista"/>
        <w:ind w:left="1068"/>
        <w:rPr>
          <w:rFonts w:ascii="Tw Cen MT" w:hAnsi="Tw Cen MT"/>
          <w:sz w:val="24"/>
          <w:szCs w:val="24"/>
          <w:lang w:val="pt-PT"/>
        </w:rPr>
      </w:pPr>
    </w:p>
    <w:p w:rsidR="00596AAC" w:rsidRPr="00E70C9F" w:rsidRDefault="0036575C" w:rsidP="00464304">
      <w:pPr>
        <w:pStyle w:val="PargrafodaLista"/>
        <w:numPr>
          <w:ilvl w:val="0"/>
          <w:numId w:val="18"/>
        </w:numPr>
        <w:rPr>
          <w:rFonts w:ascii="Tw Cen MT" w:hAnsi="Tw Cen MT"/>
          <w:sz w:val="24"/>
          <w:szCs w:val="24"/>
          <w:lang w:val="pt-PT"/>
        </w:rPr>
      </w:pPr>
      <w:r w:rsidRPr="00E70C9F">
        <w:rPr>
          <w:rFonts w:ascii="Tw Cen MT" w:hAnsi="Tw Cen MT" w:cstheme="minorHAnsi"/>
          <w:sz w:val="24"/>
          <w:szCs w:val="24"/>
          <w:lang w:val="pt-PT"/>
        </w:rPr>
        <w:t xml:space="preserve">Para cada atividade do seu plano de aula, identifique o </w:t>
      </w:r>
      <w:r w:rsidRPr="00E70C9F">
        <w:rPr>
          <w:rFonts w:ascii="Tw Cen MT" w:hAnsi="Tw Cen MT" w:cstheme="minorHAnsi"/>
          <w:b/>
          <w:sz w:val="24"/>
          <w:szCs w:val="24"/>
          <w:lang w:val="pt-PT"/>
        </w:rPr>
        <w:t>tipo de técnica de avaliação formativa</w:t>
      </w:r>
      <w:r w:rsidRPr="00E70C9F">
        <w:rPr>
          <w:rFonts w:ascii="Tw Cen MT" w:hAnsi="Tw Cen MT" w:cstheme="minorHAnsi"/>
          <w:sz w:val="24"/>
          <w:szCs w:val="24"/>
          <w:lang w:val="pt-PT"/>
        </w:rPr>
        <w:t xml:space="preserve"> utilizado (por ex.: técnicas de perguntas e feedback, avaliação de colegas, autoavaliação, questionários formativos, etc.) e o modo como tenciona usar a informação sobre a aprendizagem dos alunos</w:t>
      </w:r>
      <w:r w:rsidR="00464304" w:rsidRPr="00E70C9F">
        <w:rPr>
          <w:rFonts w:ascii="Tw Cen MT" w:hAnsi="Tw Cen MT" w:cstheme="minorHAnsi"/>
          <w:sz w:val="24"/>
          <w:szCs w:val="24"/>
          <w:lang w:val="pt-PT"/>
        </w:rPr>
        <w:t>.</w:t>
      </w:r>
    </w:p>
    <w:p w:rsidR="00230415" w:rsidRPr="00E70C9F" w:rsidRDefault="00230415" w:rsidP="00B91FBF">
      <w:pPr>
        <w:pStyle w:val="PargrafodaLista"/>
        <w:rPr>
          <w:rFonts w:ascii="Tw Cen MT" w:hAnsi="Tw Cen MT"/>
          <w:sz w:val="24"/>
          <w:szCs w:val="24"/>
          <w:lang w:val="pt-PT"/>
        </w:rPr>
      </w:pPr>
    </w:p>
    <w:p w:rsidR="00BC5352" w:rsidRPr="00E70C9F" w:rsidRDefault="00700C9F" w:rsidP="00230415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inline distT="0" distB="0" distL="0" distR="0">
                <wp:extent cx="6165850" cy="4870450"/>
                <wp:effectExtent l="0" t="0" r="0" b="0"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870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822C6E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lang w:val="pt-PT"/>
                              </w:rPr>
                            </w:pPr>
                            <w:r w:rsidRPr="00822C6E">
                              <w:rPr>
                                <w:lang w:val="pt-PT"/>
                              </w:rPr>
                              <w:t>Atividade 1:</w:t>
                            </w:r>
                          </w:p>
                          <w:p w:rsidR="00D04CB4" w:rsidRPr="00822C6E" w:rsidRDefault="00D04CB4" w:rsidP="00820208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compreender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;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analisar</w:t>
                            </w:r>
                          </w:p>
                          <w:p w:rsidR="00D04CB4" w:rsidRPr="00822C6E" w:rsidRDefault="00D04CB4" w:rsidP="00450C9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atividade: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ler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>/</w:t>
                            </w:r>
                            <w:r w:rsidRPr="00240CB8">
                              <w:rPr>
                                <w:color w:val="282829" w:themeColor="background2" w:themeShade="80"/>
                                <w:lang w:val="pt-PT"/>
                              </w:rPr>
                              <w:t>ver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>/</w:t>
                            </w:r>
                            <w:r w:rsidRPr="00240CB8">
                              <w:rPr>
                                <w:color w:val="282829" w:themeColor="background2" w:themeShade="80"/>
                                <w:lang w:val="pt-PT"/>
                              </w:rPr>
                              <w:t>ouvir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;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debater</w:t>
                            </w:r>
                          </w:p>
                          <w:p w:rsidR="00D04CB4" w:rsidRPr="00822C6E" w:rsidRDefault="00D04CB4" w:rsidP="00336EB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15 minutos</w:t>
                            </w:r>
                          </w:p>
                          <w:p w:rsidR="00D04CB4" w:rsidRPr="00822C6E" w:rsidRDefault="00D04CB4" w:rsidP="00336EB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Função dos alunos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participar em debate com a turma</w:t>
                            </w:r>
                          </w:p>
                          <w:p w:rsidR="00D04CB4" w:rsidRPr="00822C6E" w:rsidRDefault="00D04CB4" w:rsidP="00450C9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22C6E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professor: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apresentação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à turma</w:t>
                            </w:r>
                            <w:r w:rsidRPr="00822C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,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abrir o debate</w:t>
                            </w:r>
                          </w:p>
                          <w:p w:rsidR="00D04CB4" w:rsidRPr="00F65093" w:rsidRDefault="00D04CB4" w:rsidP="00DC6795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D132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7D132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 professor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apresenta</w:t>
                            </w:r>
                            <w:r w:rsidRPr="007D132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um pequeno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ví</w:t>
                            </w:r>
                            <w:r w:rsidRPr="007D1324">
                              <w:rPr>
                                <w:color w:val="282829" w:themeColor="background2" w:themeShade="80"/>
                                <w:lang w:val="pt-PT"/>
                              </w:rPr>
                              <w:t>deo (apenas o início)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o </w:t>
                            </w:r>
                            <w:hyperlink r:id="rId12" w:history="1">
                              <w:r>
                                <w:rPr>
                                  <w:rStyle w:val="Hiperligao"/>
                                  <w:lang w:val="pt-PT"/>
                                </w:rPr>
                                <w:t>ví</w:t>
                              </w:r>
                              <w:r w:rsidRPr="007D1324">
                                <w:rPr>
                                  <w:rStyle w:val="Hiperligao"/>
                                  <w:lang w:val="pt-PT"/>
                                </w:rPr>
                                <w:t>deo</w:t>
                              </w:r>
                            </w:hyperlink>
                            <w:r w:rsidRPr="007D132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mostra o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ritual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de passagem das raparigas </w:t>
                            </w:r>
                            <w:r w:rsidRPr="002D744B">
                              <w:rPr>
                                <w:color w:val="282829" w:themeColor="background2" w:themeShade="80"/>
                                <w:lang w:val="pt-PT"/>
                              </w:rPr>
                              <w:t>apache à idade adulta.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 professor faz algumas perguntas de orientação sobre o tema – sobre o que é o vídeo? Porque é tão importante manter a tradição do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ritual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para esta rapariga e a sua família? A partir destas questões concretas, surgem outras mais gerais: O que são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rituais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de passagem? Quais os acontecimentos importantes na vida das pessoas? Porque se </w:t>
                            </w:r>
                            <w:r w:rsidRPr="00F22A6F">
                              <w:rPr>
                                <w:color w:val="282829" w:themeColor="background2" w:themeShade="80"/>
                                <w:lang w:val="pt-PT"/>
                              </w:rPr>
                              <w:t>assinalam esses acontecimentos?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Por ex.: casamento, morte, nascimento</w:t>
                            </w:r>
                            <w:r w:rsidRPr="00937EFD">
                              <w:rPr>
                                <w:color w:val="282829" w:themeColor="background2" w:themeShade="80"/>
                                <w:lang w:val="pt-PT"/>
                              </w:rPr>
                              <w:t>, entrada na id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ade adulta. Estabeleça um diálogo na aula sobre as experiências dos alunos e as suas famílias/comunidades. Para incluir o maior número possível de alunos, o professor deve colocar questões </w:t>
                            </w:r>
                            <w:r w:rsidRPr="00D81F16">
                              <w:rPr>
                                <w:color w:val="282829" w:themeColor="background2" w:themeShade="80"/>
                                <w:lang w:val="pt-PT"/>
                              </w:rPr>
                              <w:t>abertas, encorajando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aqueles que habitualmente permanecem calados.</w:t>
                            </w:r>
                          </w:p>
                          <w:p w:rsidR="00D04CB4" w:rsidRPr="00CB01EC" w:rsidRDefault="00D04CB4" w:rsidP="00910DB5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Técnica(s) de avaliação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formativa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910DB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atividade:</w:t>
                            </w:r>
                            <w:r w:rsidRPr="00910DB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O professor</w:t>
                            </w:r>
                            <w:r w:rsidRPr="00910DB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seleciona os alunos aleatoriamente, dando aos que geralmente permanecem calados a oportunidade de participar.</w:t>
                            </w:r>
                          </w:p>
                          <w:p w:rsidR="00D04CB4" w:rsidRPr="00CB01EC" w:rsidRDefault="00D04CB4" w:rsidP="00CB01EC">
                            <w:pPr>
                              <w:rPr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 </w:t>
                            </w:r>
                            <w:r w:rsidRPr="00CB01EC">
                              <w:rPr>
                                <w:color w:val="282829" w:themeColor="background2" w:themeShade="8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mpre que</w:t>
                            </w:r>
                            <w:r w:rsidRPr="00CB01EC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necessário,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as questões podem ser adaptadas e repetidas, e </w:t>
                            </w:r>
                            <w:r w:rsidRPr="00CB01EC">
                              <w:rPr>
                                <w:color w:val="282829" w:themeColor="background2" w:themeShade="80"/>
                                <w:lang w:val="pt-PT"/>
                              </w:rPr>
                              <w:t>recursos extra</w:t>
                            </w:r>
                            <w:r w:rsidRPr="007D400A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disponibilizados.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7" style="width:485.5pt;height:3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822C6E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rPr>
                          <w:lang w:val="pt-PT"/>
                        </w:rPr>
                      </w:pPr>
                      <w:r w:rsidRPr="00822C6E">
                        <w:rPr>
                          <w:lang w:val="pt-PT"/>
                        </w:rPr>
                        <w:t>Atividade 1:</w:t>
                      </w:r>
                    </w:p>
                    <w:p w:rsidR="00D04CB4" w:rsidRPr="00822C6E" w:rsidRDefault="00D04CB4" w:rsidP="00820208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compreender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;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analisar</w:t>
                      </w:r>
                    </w:p>
                    <w:p w:rsidR="00D04CB4" w:rsidRPr="00822C6E" w:rsidRDefault="00D04CB4" w:rsidP="00450C9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atividade: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ler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>/</w:t>
                      </w:r>
                      <w:r w:rsidRPr="00240CB8">
                        <w:rPr>
                          <w:color w:val="282829" w:themeColor="background2" w:themeShade="80"/>
                          <w:lang w:val="pt-PT"/>
                        </w:rPr>
                        <w:t>ver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>/</w:t>
                      </w:r>
                      <w:r w:rsidRPr="00240CB8">
                        <w:rPr>
                          <w:color w:val="282829" w:themeColor="background2" w:themeShade="80"/>
                          <w:lang w:val="pt-PT"/>
                        </w:rPr>
                        <w:t>ouvir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;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debater</w:t>
                      </w:r>
                    </w:p>
                    <w:p w:rsidR="00D04CB4" w:rsidRPr="00822C6E" w:rsidRDefault="00D04CB4" w:rsidP="00336EB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 15 minutos</w:t>
                      </w:r>
                    </w:p>
                    <w:p w:rsidR="00D04CB4" w:rsidRPr="00822C6E" w:rsidRDefault="00D04CB4" w:rsidP="00336EB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color w:val="282829" w:themeColor="background2" w:themeShade="80"/>
                          <w:lang w:val="pt-PT"/>
                        </w:rPr>
                        <w:t>Função dos alunos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participar em debate com a turma</w:t>
                      </w:r>
                    </w:p>
                    <w:p w:rsidR="00D04CB4" w:rsidRPr="00822C6E" w:rsidRDefault="00D04CB4" w:rsidP="00450C9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22C6E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professor: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 apresentação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à turma</w:t>
                      </w:r>
                      <w:r w:rsidRPr="00822C6E">
                        <w:rPr>
                          <w:color w:val="282829" w:themeColor="background2" w:themeShade="80"/>
                          <w:lang w:val="pt-PT"/>
                        </w:rPr>
                        <w:t xml:space="preserve">,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abrir o debate</w:t>
                      </w:r>
                    </w:p>
                    <w:p w:rsidR="00D04CB4" w:rsidRPr="00F65093" w:rsidRDefault="00D04CB4" w:rsidP="00DC6795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D132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7D1324">
                        <w:rPr>
                          <w:color w:val="282829" w:themeColor="background2" w:themeShade="80"/>
                          <w:lang w:val="pt-PT"/>
                        </w:rPr>
                        <w:t xml:space="preserve"> O professor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apresenta</w:t>
                      </w:r>
                      <w:r w:rsidRPr="007D1324">
                        <w:rPr>
                          <w:color w:val="282829" w:themeColor="background2" w:themeShade="80"/>
                          <w:lang w:val="pt-PT"/>
                        </w:rPr>
                        <w:t xml:space="preserve"> um pequeno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ví</w:t>
                      </w:r>
                      <w:r w:rsidRPr="007D1324">
                        <w:rPr>
                          <w:color w:val="282829" w:themeColor="background2" w:themeShade="80"/>
                          <w:lang w:val="pt-PT"/>
                        </w:rPr>
                        <w:t>deo (apenas o início)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: o </w:t>
                      </w:r>
                      <w:hyperlink r:id="rId13" w:history="1">
                        <w:r>
                          <w:rPr>
                            <w:rStyle w:val="Hiperligao"/>
                            <w:lang w:val="pt-PT"/>
                          </w:rPr>
                          <w:t>ví</w:t>
                        </w:r>
                        <w:r w:rsidRPr="007D1324">
                          <w:rPr>
                            <w:rStyle w:val="Hiperligao"/>
                            <w:lang w:val="pt-PT"/>
                          </w:rPr>
                          <w:t>deo</w:t>
                        </w:r>
                      </w:hyperlink>
                      <w:r w:rsidRPr="007D1324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mostra o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ritual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de passagem das raparigas </w:t>
                      </w:r>
                      <w:r w:rsidRPr="002D744B">
                        <w:rPr>
                          <w:color w:val="282829" w:themeColor="background2" w:themeShade="80"/>
                          <w:lang w:val="pt-PT"/>
                        </w:rPr>
                        <w:t>apache à idade adulta.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O professor faz algumas perguntas de orientação sobre o tema – sobre o que é o vídeo? Porque é tão importante manter a tradição do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ritual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para esta rapariga e a sua família? A partir destas questões concretas, surgem outras mais gerais: O que são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rituais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de passagem? Quais os acontecimentos importantes na vida das pessoas? Porque se </w:t>
                      </w:r>
                      <w:r w:rsidRPr="00F22A6F">
                        <w:rPr>
                          <w:color w:val="282829" w:themeColor="background2" w:themeShade="80"/>
                          <w:lang w:val="pt-PT"/>
                        </w:rPr>
                        <w:t>assinalam esses acontecimentos?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Por ex.: casamento, morte, nascimento</w:t>
                      </w:r>
                      <w:r w:rsidRPr="00937EFD">
                        <w:rPr>
                          <w:color w:val="282829" w:themeColor="background2" w:themeShade="80"/>
                          <w:lang w:val="pt-PT"/>
                        </w:rPr>
                        <w:t>, entrada na id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ade adulta. Estabeleça um diálogo na aula sobre as experiências dos alunos e as suas famílias/comunidades. Para incluir o maior número possível de alunos, o professor deve colocar questões </w:t>
                      </w:r>
                      <w:r w:rsidRPr="00D81F16">
                        <w:rPr>
                          <w:color w:val="282829" w:themeColor="background2" w:themeShade="80"/>
                          <w:lang w:val="pt-PT"/>
                        </w:rPr>
                        <w:t>abertas, encorajando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aqueles que habitualmente permanecem calados.</w:t>
                      </w:r>
                    </w:p>
                    <w:p w:rsidR="00D04CB4" w:rsidRPr="00CB01EC" w:rsidRDefault="00D04CB4" w:rsidP="00910DB5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Técnica(s) de avaliação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formativa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910DB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atividade:</w:t>
                      </w:r>
                      <w:r w:rsidRPr="00910DB5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O professor</w:t>
                      </w:r>
                      <w:r w:rsidRPr="00910DB5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seleciona os alunos aleatoriamente, dando aos que geralmente permanecem calados a oportunidade de participar.</w:t>
                      </w:r>
                    </w:p>
                    <w:p w:rsidR="00D04CB4" w:rsidRPr="00CB01EC" w:rsidRDefault="00D04CB4" w:rsidP="00CB01EC">
                      <w:pPr>
                        <w:rPr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 </w:t>
                      </w:r>
                      <w:r w:rsidRPr="00CB01EC">
                        <w:rPr>
                          <w:color w:val="282829" w:themeColor="background2" w:themeShade="80"/>
                          <w:lang w:val="pt-PT"/>
                        </w:rPr>
                        <w:t>Se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mpre que</w:t>
                      </w:r>
                      <w:r w:rsidRPr="00CB01EC">
                        <w:rPr>
                          <w:color w:val="282829" w:themeColor="background2" w:themeShade="80"/>
                          <w:lang w:val="pt-PT"/>
                        </w:rPr>
                        <w:t xml:space="preserve"> necessário,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as questões podem ser adaptadas e repetidas, e </w:t>
                      </w:r>
                      <w:r w:rsidRPr="00CB01EC">
                        <w:rPr>
                          <w:color w:val="282829" w:themeColor="background2" w:themeShade="80"/>
                          <w:lang w:val="pt-PT"/>
                        </w:rPr>
                        <w:t>recursos extra</w:t>
                      </w:r>
                      <w:r w:rsidRPr="007D400A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disponibilizados.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9501F" w:rsidRPr="00E70C9F" w:rsidRDefault="00700C9F" w:rsidP="0039501F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w:lastRenderedPageBreak/>
        <mc:AlternateContent>
          <mc:Choice Requires="wps">
            <w:drawing>
              <wp:inline distT="0" distB="0" distL="0" distR="0">
                <wp:extent cx="6216650" cy="4019550"/>
                <wp:effectExtent l="0" t="0" r="3175" b="0"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401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393934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lang w:val="pt-PT"/>
                              </w:rPr>
                            </w:pPr>
                            <w:r w:rsidRPr="00393934">
                              <w:rPr>
                                <w:lang w:val="pt-PT"/>
                              </w:rPr>
                              <w:t>Atividade 2:</w:t>
                            </w:r>
                          </w:p>
                          <w:p w:rsidR="00D04CB4" w:rsidRPr="00393934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39393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compreender</w:t>
                            </w:r>
                            <w:r w:rsidRPr="0039393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;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analisar</w:t>
                            </w:r>
                            <w:r w:rsidRPr="0039393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</w:p>
                          <w:p w:rsidR="00D04CB4" w:rsidRPr="00393934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Tipo de atividade: </w:t>
                            </w:r>
                            <w:r w:rsidRPr="007D400A">
                              <w:rPr>
                                <w:color w:val="282829" w:themeColor="background2" w:themeShade="80"/>
                                <w:lang w:val="pt-PT"/>
                              </w:rPr>
                              <w:t>debater</w:t>
                            </w:r>
                          </w:p>
                          <w:p w:rsidR="00D04CB4" w:rsidRPr="00393934" w:rsidRDefault="00D04CB4" w:rsidP="005C275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15 minuto</w:t>
                            </w:r>
                            <w:r w:rsidRPr="00393934"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</w:p>
                          <w:p w:rsidR="00D04CB4" w:rsidRPr="00393934" w:rsidRDefault="00D04CB4" w:rsidP="00AE7501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9393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Função dos alunos: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os alunos devem trabalhar</w:t>
                            </w:r>
                            <w:r w:rsidRPr="00BF5CB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em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grupos de dois</w:t>
                            </w:r>
                          </w:p>
                          <w:p w:rsidR="00D04CB4" w:rsidRPr="00775E92" w:rsidRDefault="00D04CB4" w:rsidP="005C2750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75E92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professor:</w:t>
                            </w:r>
                            <w:r w:rsidRPr="00775E92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acompanha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</w:t>
                            </w:r>
                            <w:r w:rsidRPr="00775E92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 Padlet da </w:t>
                            </w:r>
                            <w:r w:rsidRPr="00BF5CB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aula 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auxiliar nos debates a dois</w:t>
                            </w:r>
                          </w:p>
                          <w:p w:rsidR="00D04CB4" w:rsidRPr="00442BDF" w:rsidRDefault="00D04CB4" w:rsidP="00442BDF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D2735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Descrição da atividade: </w:t>
                            </w:r>
                            <w:r w:rsidRPr="00C60666">
                              <w:rPr>
                                <w:color w:val="282829" w:themeColor="background2" w:themeShade="80"/>
                                <w:lang w:val="pt-PT"/>
                              </w:rPr>
                              <w:t>Dois a dois, os alunos dialogam sobre a sua experiência – alguma vez assistiram a um casamento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religioso? A uma primeira comunhão? A um bar mitzvah ou </w:t>
                            </w:r>
                            <w:r w:rsidRPr="008276F9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batizado? </w:t>
                            </w:r>
                            <w:r w:rsidRPr="00E3772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Porque acham que se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assinalam</w:t>
                            </w:r>
                            <w:r w:rsidRPr="00E3772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estes</w:t>
                            </w:r>
                            <w:r w:rsidRPr="00E3772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eventos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através de</w:t>
                            </w:r>
                            <w:r w:rsidRPr="00E3772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cerimónias especiais?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alunos devem escrever as respostas num Padlet </w:t>
                            </w:r>
                            <w:r w:rsidRPr="004F1373">
                              <w:rPr>
                                <w:color w:val="282829" w:themeColor="background2" w:themeShade="80"/>
                                <w:lang w:val="pt-PT"/>
                              </w:rPr>
                              <w:t>para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toda a turma, adicionando fotografias ou imagens que encontram </w:t>
                            </w:r>
                            <w:r w:rsidR="00D91A35" w:rsidRPr="00D91A35">
                              <w:rPr>
                                <w:i/>
                                <w:color w:val="282829" w:themeColor="background2" w:themeShade="80"/>
                                <w:lang w:val="pt-PT"/>
                              </w:rPr>
                              <w:t>online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  <w:p w:rsidR="00D04CB4" w:rsidRPr="00352A33" w:rsidRDefault="00D04CB4" w:rsidP="00352A33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52A3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écnica(s) de avaliação formativa</w:t>
                            </w:r>
                            <w:r w:rsidRPr="00352A3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352A3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352A3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atividade: </w:t>
                            </w:r>
                            <w:r w:rsidRPr="00352A33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pedido aos alunos que reflitam sobre o resultado do seu debate e leiam os resultados dos colegas no Padlet. O professor, através de perguntas e feedback, desafia os alunos a refletirem sobre o que concluíram.</w:t>
                            </w:r>
                          </w:p>
                          <w:p w:rsidR="00D04CB4" w:rsidRPr="00941BFF" w:rsidRDefault="00D04CB4" w:rsidP="00EC0DFF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941BF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Baseando-se nas reflexões dos alunos no Padlet, </w:t>
                            </w:r>
                            <w:r w:rsidRPr="00380D82">
                              <w:rPr>
                                <w:color w:val="282829" w:themeColor="background2" w:themeShade="80"/>
                                <w:lang w:val="pt-PT"/>
                              </w:rPr>
                              <w:t>na ativid</w:t>
                            </w:r>
                            <w:r w:rsidRPr="00941BF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ade seguinte o professor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reorganiza</w:t>
                            </w:r>
                            <w:r w:rsidRPr="00941BF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grupos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de acordo com o</w:t>
                            </w:r>
                            <w:r w:rsidRPr="00941BF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progresso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 o processo de raciocínio de cada aluno</w:t>
                            </w:r>
                            <w:r w:rsidRPr="00941BFF"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8" style="width:489.5pt;height:3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393934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rPr>
                          <w:lang w:val="pt-PT"/>
                        </w:rPr>
                      </w:pPr>
                      <w:r w:rsidRPr="00393934">
                        <w:rPr>
                          <w:lang w:val="pt-PT"/>
                        </w:rPr>
                        <w:t>Atividade 2:</w:t>
                      </w:r>
                    </w:p>
                    <w:p w:rsidR="00D04CB4" w:rsidRPr="00393934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393934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compreender</w:t>
                      </w:r>
                      <w:r w:rsidRPr="00393934">
                        <w:rPr>
                          <w:color w:val="282829" w:themeColor="background2" w:themeShade="80"/>
                          <w:lang w:val="pt-PT"/>
                        </w:rPr>
                        <w:t xml:space="preserve">;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analisar</w:t>
                      </w:r>
                      <w:r w:rsidRPr="00393934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</w:p>
                    <w:p w:rsidR="00D04CB4" w:rsidRPr="00393934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Tipo de atividade: </w:t>
                      </w:r>
                      <w:r w:rsidRPr="007D400A">
                        <w:rPr>
                          <w:color w:val="282829" w:themeColor="background2" w:themeShade="80"/>
                          <w:lang w:val="pt-PT"/>
                        </w:rPr>
                        <w:t>debater</w:t>
                      </w:r>
                    </w:p>
                    <w:p w:rsidR="00D04CB4" w:rsidRPr="00393934" w:rsidRDefault="00D04CB4" w:rsidP="005C275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15 minuto</w:t>
                      </w:r>
                      <w:r w:rsidRPr="00393934"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</w:p>
                    <w:p w:rsidR="00D04CB4" w:rsidRPr="00393934" w:rsidRDefault="00D04CB4" w:rsidP="00AE7501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9393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Função dos alunos: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os alunos devem trabalhar</w:t>
                      </w:r>
                      <w:r w:rsidRPr="00BF5CB1">
                        <w:rPr>
                          <w:color w:val="282829" w:themeColor="background2" w:themeShade="80"/>
                          <w:lang w:val="pt-PT"/>
                        </w:rPr>
                        <w:t xml:space="preserve"> em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grupos de dois</w:t>
                      </w:r>
                    </w:p>
                    <w:p w:rsidR="00D04CB4" w:rsidRPr="00775E92" w:rsidRDefault="00D04CB4" w:rsidP="005C2750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75E92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professor:</w:t>
                      </w:r>
                      <w:r w:rsidRPr="00775E92">
                        <w:rPr>
                          <w:color w:val="282829" w:themeColor="background2" w:themeShade="80"/>
                          <w:lang w:val="pt-PT"/>
                        </w:rPr>
                        <w:t xml:space="preserve"> acompanha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</w:t>
                      </w:r>
                      <w:r w:rsidRPr="00775E92">
                        <w:rPr>
                          <w:color w:val="282829" w:themeColor="background2" w:themeShade="80"/>
                          <w:lang w:val="pt-PT"/>
                        </w:rPr>
                        <w:t xml:space="preserve"> o Padlet da </w:t>
                      </w:r>
                      <w:r w:rsidRPr="00BF5CB1">
                        <w:rPr>
                          <w:color w:val="282829" w:themeColor="background2" w:themeShade="80"/>
                          <w:lang w:val="pt-PT"/>
                        </w:rPr>
                        <w:t xml:space="preserve">aula 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auxiliar nos debates a dois</w:t>
                      </w:r>
                    </w:p>
                    <w:p w:rsidR="00D04CB4" w:rsidRPr="00442BDF" w:rsidRDefault="00D04CB4" w:rsidP="00442BDF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D2735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Descrição da atividade: </w:t>
                      </w:r>
                      <w:r w:rsidRPr="00C60666">
                        <w:rPr>
                          <w:color w:val="282829" w:themeColor="background2" w:themeShade="80"/>
                          <w:lang w:val="pt-PT"/>
                        </w:rPr>
                        <w:t>Dois a dois, os alunos dialogam sobre a sua experiência – alguma vez assistiram a um casamento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religioso? A uma primeira comunhão? A um bar mitzvah ou </w:t>
                      </w:r>
                      <w:r w:rsidRPr="008276F9">
                        <w:rPr>
                          <w:color w:val="282829" w:themeColor="background2" w:themeShade="80"/>
                          <w:lang w:val="pt-PT"/>
                        </w:rPr>
                        <w:t xml:space="preserve">batizado? </w:t>
                      </w:r>
                      <w:r w:rsidRPr="00E37727">
                        <w:rPr>
                          <w:color w:val="282829" w:themeColor="background2" w:themeShade="80"/>
                          <w:lang w:val="pt-PT"/>
                        </w:rPr>
                        <w:t xml:space="preserve">Porque acham que se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assinalam</w:t>
                      </w:r>
                      <w:r w:rsidRPr="00E37727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estes</w:t>
                      </w:r>
                      <w:r w:rsidRPr="00E37727">
                        <w:rPr>
                          <w:color w:val="282829" w:themeColor="background2" w:themeShade="80"/>
                          <w:lang w:val="pt-PT"/>
                        </w:rPr>
                        <w:t xml:space="preserve"> eventos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através de</w:t>
                      </w:r>
                      <w:r w:rsidRPr="00E37727">
                        <w:rPr>
                          <w:color w:val="282829" w:themeColor="background2" w:themeShade="80"/>
                          <w:lang w:val="pt-PT"/>
                        </w:rPr>
                        <w:t xml:space="preserve"> cerimónias especiais?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Os alunos devem escrever as respostas num Padlet </w:t>
                      </w:r>
                      <w:r w:rsidRPr="004F1373">
                        <w:rPr>
                          <w:color w:val="282829" w:themeColor="background2" w:themeShade="80"/>
                          <w:lang w:val="pt-PT"/>
                        </w:rPr>
                        <w:t>para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toda a turma, adicionando fotografias ou imagens que encontram </w:t>
                      </w:r>
                      <w:r w:rsidR="00D91A35" w:rsidRPr="00D91A35">
                        <w:rPr>
                          <w:i/>
                          <w:color w:val="282829" w:themeColor="background2" w:themeShade="80"/>
                          <w:lang w:val="pt-PT"/>
                        </w:rPr>
                        <w:t>online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  <w:p w:rsidR="00D04CB4" w:rsidRPr="00352A33" w:rsidRDefault="00D04CB4" w:rsidP="00352A33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52A3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écnica(s) de avaliação formativa</w:t>
                      </w:r>
                      <w:r w:rsidRPr="00352A3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352A3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352A3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atividade: </w:t>
                      </w:r>
                      <w:r w:rsidRPr="00352A33">
                        <w:rPr>
                          <w:bCs/>
                          <w:color w:val="282829" w:themeColor="background2" w:themeShade="80"/>
                          <w:lang w:val="pt-PT"/>
                        </w:rPr>
                        <w:t>É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pedido aos alunos que reflitam sobre o resultado do seu debate e leiam os resultados dos colegas no Padlet. O professor, através de perguntas e feedback, desafia os alunos a refletirem sobre o que concluíram.</w:t>
                      </w:r>
                    </w:p>
                    <w:p w:rsidR="00D04CB4" w:rsidRPr="00941BFF" w:rsidRDefault="00D04CB4" w:rsidP="00EC0DFF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941BFF">
                        <w:rPr>
                          <w:color w:val="282829" w:themeColor="background2" w:themeShade="80"/>
                          <w:lang w:val="pt-PT"/>
                        </w:rPr>
                        <w:t xml:space="preserve">Baseando-se nas reflexões dos alunos no Padlet, </w:t>
                      </w:r>
                      <w:r w:rsidRPr="00380D82">
                        <w:rPr>
                          <w:color w:val="282829" w:themeColor="background2" w:themeShade="80"/>
                          <w:lang w:val="pt-PT"/>
                        </w:rPr>
                        <w:t>na ativid</w:t>
                      </w:r>
                      <w:r w:rsidRPr="00941BFF">
                        <w:rPr>
                          <w:color w:val="282829" w:themeColor="background2" w:themeShade="80"/>
                          <w:lang w:val="pt-PT"/>
                        </w:rPr>
                        <w:t xml:space="preserve">ade seguinte o professor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reorganiza</w:t>
                      </w:r>
                      <w:r w:rsidRPr="00941BFF">
                        <w:rPr>
                          <w:color w:val="282829" w:themeColor="background2" w:themeShade="80"/>
                          <w:lang w:val="pt-PT"/>
                        </w:rPr>
                        <w:t xml:space="preserve"> os grupos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de acordo com o</w:t>
                      </w:r>
                      <w:r w:rsidRPr="00941BFF">
                        <w:rPr>
                          <w:color w:val="282829" w:themeColor="background2" w:themeShade="80"/>
                          <w:lang w:val="pt-PT"/>
                        </w:rPr>
                        <w:t xml:space="preserve"> progresso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 o processo de raciocínio de cada aluno</w:t>
                      </w:r>
                      <w:r w:rsidRPr="00941BFF"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054FD" w:rsidRPr="00E70C9F" w:rsidRDefault="00700C9F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w:lastRenderedPageBreak/>
        <mc:AlternateContent>
          <mc:Choice Requires="wps">
            <w:drawing>
              <wp:inline distT="0" distB="0" distL="0" distR="0">
                <wp:extent cx="6057900" cy="5056505"/>
                <wp:effectExtent l="0" t="0" r="0" b="1270"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056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5E22D6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578" w:hanging="578"/>
                              <w:rPr>
                                <w:lang w:val="pt-PT"/>
                              </w:rPr>
                            </w:pPr>
                            <w:r w:rsidRPr="005E22D6">
                              <w:rPr>
                                <w:lang w:val="pt-PT"/>
                              </w:rPr>
                              <w:t>Atividade 3:</w:t>
                            </w:r>
                          </w:p>
                          <w:p w:rsidR="00D04CB4" w:rsidRPr="005E22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compreender;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analisar;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avaliar</w:t>
                            </w:r>
                          </w:p>
                          <w:p w:rsidR="00D04CB4" w:rsidRPr="005E22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pesquisar;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colaborar;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produzir</w:t>
                            </w:r>
                          </w:p>
                          <w:p w:rsidR="00D04CB4" w:rsidRPr="005E22D6" w:rsidRDefault="00D04CB4" w:rsidP="00BC535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5E22D6">
                              <w:rPr>
                                <w:color w:val="282829" w:themeColor="background2" w:themeShade="80"/>
                                <w:lang w:val="pt-PT"/>
                              </w:rPr>
                              <w:t>30 minutos</w:t>
                            </w:r>
                          </w:p>
                          <w:p w:rsidR="00D04CB4" w:rsidRPr="005E22D6" w:rsidRDefault="00D04CB4" w:rsidP="000129C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5E22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Função dos alunos: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pesquisar de forma ativa </w:t>
                            </w:r>
                            <w:r w:rsidRPr="000A73C7">
                              <w:rPr>
                                <w:color w:val="282829" w:themeColor="background2" w:themeShade="80"/>
                                <w:lang w:val="pt-PT"/>
                              </w:rPr>
                              <w:t>numa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situação de colaboração</w:t>
                            </w:r>
                          </w:p>
                          <w:p w:rsidR="00D04CB4" w:rsidRPr="004B7F25" w:rsidRDefault="00D04CB4" w:rsidP="000129C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7F2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>: acompanha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quadros </w:t>
                            </w:r>
                            <w:r w:rsidRPr="000A73C7">
                              <w:rPr>
                                <w:color w:val="282829" w:themeColor="background2" w:themeShade="80"/>
                                <w:lang w:val="pt-PT"/>
                              </w:rPr>
                              <w:t>do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grupo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auxiliar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n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trabalho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B7F2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de grupo</w:t>
                            </w:r>
                          </w:p>
                          <w:p w:rsidR="00D04CB4" w:rsidRPr="0041110F" w:rsidRDefault="00D04CB4" w:rsidP="0041110F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27D8B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327D8B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Depois da divisão</w:t>
                            </w:r>
                            <w:r w:rsidRPr="00327D8B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em grupos, cada grupo recebe fotografias e um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ví</w:t>
                            </w:r>
                            <w:r w:rsidRPr="00327D8B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deo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exemplificando um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ritual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de passagem: casamento hindu, bar mitzvah judeu, comunhão católica, casamento muçulmano, cerimónia de passagem das raparigas apache à idade adulta. Os alunos devem trabalhar em grupo, cada grupo discute os vários elementos do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ritual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de acordo com o modelo que lhes é facultado (ver anexo 1). De seguida, o grupo publica o vídeo,</w:t>
                            </w:r>
                            <w:r w:rsidRPr="004931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 </w:t>
                            </w:r>
                            <w:r w:rsidRPr="004931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fotografia 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as suas impressões no seu quadro na </w:t>
                            </w:r>
                            <w:hyperlink r:id="rId14" w:history="1">
                              <w:r w:rsidRPr="0041110F">
                                <w:rPr>
                                  <w:rStyle w:val="Hiperligao"/>
                                  <w:lang w:val="pt-PT"/>
                                </w:rPr>
                                <w:t>Linoit</w:t>
                              </w:r>
                            </w:hyperlink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  <w:p w:rsidR="00D04CB4" w:rsidRPr="00D944C9" w:rsidRDefault="00D04CB4" w:rsidP="00A52AED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Técnica(s) de avaliação formativa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  <w:r w:rsidRPr="0061039A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Pr="003F016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Antes de iniciar a atividade, o grupo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estabelece no quadro como distribuir as tarefas dentro do grupo e porquê. No final da atividade, o grupo formula uma reflexão sobre o que </w:t>
                            </w:r>
                            <w:r w:rsidRPr="00854E99">
                              <w:rPr>
                                <w:color w:val="282829" w:themeColor="background2" w:themeShade="80"/>
                                <w:lang w:val="pt-PT"/>
                              </w:rPr>
                              <w:t>funcionou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e o que não funcionou no seu trabalho de grupo, recomendando futuras abordagens</w:t>
                            </w:r>
                            <w:r w:rsidRPr="00854E99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diferentes. O quadro Linoit demonstra a aprendizagem e o progresso dos alunos.</w:t>
                            </w:r>
                          </w:p>
                          <w:p w:rsidR="00D04CB4" w:rsidRPr="00D944C9" w:rsidRDefault="00D04CB4" w:rsidP="00BC5352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  <w:r w:rsidRPr="00D944C9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As instruções </w:t>
                            </w:r>
                            <w:r w:rsidRPr="00CC0525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e conselhos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relativamente a</w:t>
                            </w:r>
                            <w:r w:rsidRPr="00CC0525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atividades futuras são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adaptados a partir dos resultados das reflexões de grupo. As questões são adicionadas, adaptadas</w:t>
                            </w:r>
                            <w:r w:rsidRPr="00206742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u retiradas do questionário seguinte de acordo com a </w:t>
                            </w:r>
                            <w:r w:rsidRPr="00206742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orientação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da pesquisa efetuada pelos alunos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9" style="width:477pt;height:39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5E22D6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ind w:left="578" w:hanging="578"/>
                        <w:rPr>
                          <w:lang w:val="pt-PT"/>
                        </w:rPr>
                      </w:pPr>
                      <w:r w:rsidRPr="005E22D6">
                        <w:rPr>
                          <w:lang w:val="pt-PT"/>
                        </w:rPr>
                        <w:t>Atividade 3:</w:t>
                      </w:r>
                    </w:p>
                    <w:p w:rsidR="00D04CB4" w:rsidRPr="005E22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compreender;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analisar;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avaliar</w:t>
                      </w:r>
                    </w:p>
                    <w:p w:rsidR="00D04CB4" w:rsidRPr="005E22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pesquisar;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colaborar;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produzir</w:t>
                      </w:r>
                    </w:p>
                    <w:p w:rsidR="00D04CB4" w:rsidRPr="005E22D6" w:rsidRDefault="00D04CB4" w:rsidP="00BC535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5E22D6">
                        <w:rPr>
                          <w:color w:val="282829" w:themeColor="background2" w:themeShade="80"/>
                          <w:lang w:val="pt-PT"/>
                        </w:rPr>
                        <w:t>30 minutos</w:t>
                      </w:r>
                    </w:p>
                    <w:p w:rsidR="00D04CB4" w:rsidRPr="005E22D6" w:rsidRDefault="00D04CB4" w:rsidP="000129C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5E22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Função dos alunos: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pesquisar de forma ativa </w:t>
                      </w:r>
                      <w:r w:rsidRPr="000A73C7">
                        <w:rPr>
                          <w:color w:val="282829" w:themeColor="background2" w:themeShade="80"/>
                          <w:lang w:val="pt-PT"/>
                        </w:rPr>
                        <w:t>numa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situação de colaboração</w:t>
                      </w:r>
                    </w:p>
                    <w:p w:rsidR="00D04CB4" w:rsidRPr="004B7F25" w:rsidRDefault="00D04CB4" w:rsidP="000129C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7F2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>: acompanha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os quadros </w:t>
                      </w:r>
                      <w:r w:rsidRPr="000A73C7">
                        <w:rPr>
                          <w:color w:val="282829" w:themeColor="background2" w:themeShade="80"/>
                          <w:lang w:val="pt-PT"/>
                        </w:rPr>
                        <w:t>do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grupo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auxiliar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n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>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trabalho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B7F25">
                        <w:rPr>
                          <w:color w:val="282829" w:themeColor="background2" w:themeShade="80"/>
                          <w:lang w:val="pt-PT"/>
                        </w:rPr>
                        <w:t xml:space="preserve"> de grupo</w:t>
                      </w:r>
                    </w:p>
                    <w:p w:rsidR="00D04CB4" w:rsidRPr="0041110F" w:rsidRDefault="00D04CB4" w:rsidP="0041110F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27D8B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327D8B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Depois da divisão</w:t>
                      </w:r>
                      <w:r w:rsidRPr="00327D8B">
                        <w:rPr>
                          <w:color w:val="282829" w:themeColor="background2" w:themeShade="80"/>
                          <w:lang w:val="pt-PT"/>
                        </w:rPr>
                        <w:t xml:space="preserve"> em grupos, cada grupo recebe fotografias e um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ví</w:t>
                      </w:r>
                      <w:r w:rsidRPr="00327D8B">
                        <w:rPr>
                          <w:color w:val="282829" w:themeColor="background2" w:themeShade="80"/>
                          <w:lang w:val="pt-PT"/>
                        </w:rPr>
                        <w:t xml:space="preserve">deo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exemplificando um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ritual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de passagem: casamento hindu, bar mitzvah judeu, comunhão católica, casamento muçulmano, cerimónia de passagem das raparigas apache à idade adulta. Os alunos devem trabalhar em grupo, cada grupo discute os vários elementos do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ritual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de acordo com o modelo que lhes é facultado (ver anexo 1). De seguida, o grupo publica o vídeo,</w:t>
                      </w:r>
                      <w:r w:rsidRPr="0049316E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a </w:t>
                      </w:r>
                      <w:r w:rsidRPr="0049316E">
                        <w:rPr>
                          <w:color w:val="282829" w:themeColor="background2" w:themeShade="80"/>
                          <w:lang w:val="pt-PT"/>
                        </w:rPr>
                        <w:t xml:space="preserve">fotografia 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as suas impressões no seu quadro na </w:t>
                      </w:r>
                      <w:hyperlink r:id="rId15" w:history="1">
                        <w:r w:rsidRPr="0041110F">
                          <w:rPr>
                            <w:rStyle w:val="Hiperligao"/>
                            <w:lang w:val="pt-PT"/>
                          </w:rPr>
                          <w:t>Linoit</w:t>
                        </w:r>
                      </w:hyperlink>
                      <w:r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  <w:p w:rsidR="00D04CB4" w:rsidRPr="00D944C9" w:rsidRDefault="00D04CB4" w:rsidP="00A52AED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Técnica(s) de avaliação formativa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  <w:r w:rsidRPr="0061039A">
                        <w:rPr>
                          <w:b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Pr="003F0165">
                        <w:rPr>
                          <w:color w:val="282829" w:themeColor="background2" w:themeShade="80"/>
                          <w:lang w:val="pt-PT"/>
                        </w:rPr>
                        <w:t xml:space="preserve"> Antes de iniciar a atividade, o grupo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estabelece no quadro como distribuir as tarefas dentro do grupo e porquê. No final da atividade, o grupo formula uma reflexão sobre o que </w:t>
                      </w:r>
                      <w:r w:rsidRPr="00854E99">
                        <w:rPr>
                          <w:color w:val="282829" w:themeColor="background2" w:themeShade="80"/>
                          <w:lang w:val="pt-PT"/>
                        </w:rPr>
                        <w:t>funcionou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e o que não funcionou no seu trabalho de grupo, recomendando futuras abordagens</w:t>
                      </w:r>
                      <w:r w:rsidRPr="00854E99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diferentes. O quadro Linoit demonstra a aprendizagem e o progresso dos alunos.</w:t>
                      </w:r>
                    </w:p>
                    <w:p w:rsidR="00D04CB4" w:rsidRPr="00D944C9" w:rsidRDefault="00D04CB4" w:rsidP="00BC5352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  <w:r w:rsidRPr="00D944C9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As instruções </w:t>
                      </w:r>
                      <w:r w:rsidRPr="00CC0525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e conselhos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relativamente a</w:t>
                      </w:r>
                      <w:r w:rsidRPr="00CC0525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atividades futuras são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adaptados a partir dos resultados das reflexões de grupo. As questões são adicionadas, adaptadas</w:t>
                      </w:r>
                      <w:r w:rsidRPr="00206742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o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u retiradas do questionário seguinte de acordo com a </w:t>
                      </w:r>
                      <w:r w:rsidRPr="00206742">
                        <w:rPr>
                          <w:bCs/>
                          <w:color w:val="282829" w:themeColor="background2" w:themeShade="80"/>
                          <w:lang w:val="pt-PT"/>
                        </w:rPr>
                        <w:t>orientação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da pesquisa efetuada pelos alunos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E7099" w:rsidRPr="00E70C9F" w:rsidRDefault="00700C9F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w:lastRenderedPageBreak/>
        <mc:AlternateContent>
          <mc:Choice Requires="wps">
            <w:drawing>
              <wp:inline distT="0" distB="0" distL="0" distR="0">
                <wp:extent cx="6000750" cy="4552950"/>
                <wp:effectExtent l="0" t="0" r="0" b="0"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552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4B5D2D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578" w:hanging="578"/>
                              <w:rPr>
                                <w:lang w:val="pt-PT"/>
                              </w:rPr>
                            </w:pPr>
                            <w:r w:rsidRPr="004B5D2D">
                              <w:rPr>
                                <w:lang w:val="pt-PT"/>
                              </w:rPr>
                              <w:t>Atividade 4:</w:t>
                            </w:r>
                          </w:p>
                          <w:p w:rsidR="00D04CB4" w:rsidRPr="004B5D2D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criar</w:t>
                            </w:r>
                          </w:p>
                          <w:p w:rsidR="00D04CB4" w:rsidRPr="004B5D2D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CF3C39">
                              <w:rPr>
                                <w:color w:val="282829" w:themeColor="background2" w:themeShade="80"/>
                                <w:lang w:val="pt-PT"/>
                              </w:rPr>
                              <w:t>praticar</w:t>
                            </w:r>
                          </w:p>
                          <w:p w:rsidR="00D04CB4" w:rsidRPr="004B5D2D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>20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minuto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</w:p>
                          <w:p w:rsidR="00D04CB4" w:rsidRPr="004B5D2D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Função dos alunos: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ouvir os colegas e realizar apresentações</w:t>
                            </w:r>
                          </w:p>
                          <w:p w:rsidR="00D04CB4" w:rsidRPr="004B5D2D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auxiliar</w:t>
                            </w:r>
                            <w:r w:rsidRPr="004B5D2D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grupos</w:t>
                            </w:r>
                          </w:p>
                          <w:p w:rsidR="00D04CB4" w:rsidRPr="003E203B" w:rsidRDefault="00D04CB4" w:rsidP="003E203B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530F63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530F63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Cada grupo apresenta o seu </w:t>
                            </w:r>
                            <w:r w:rsidR="00700C9F" w:rsidRPr="00700C9F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ritual</w:t>
                            </w:r>
                            <w:r w:rsidRPr="00530F63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e os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aspetos mais interessantes que aprendeu, colocando o seu quadro na </w:t>
                            </w:r>
                            <w:hyperlink r:id="rId16" w:history="1">
                              <w:r w:rsidRPr="00530F63">
                                <w:rPr>
                                  <w:rStyle w:val="Hiperligao"/>
                                  <w:lang w:val="pt-PT"/>
                                </w:rPr>
                                <w:t>Linoit</w:t>
                              </w:r>
                            </w:hyperlink>
                            <w:r w:rsidRPr="00530F63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e explicando à turma quais são os principais conceitos, práticas e semelhanças entre os </w:t>
                            </w:r>
                            <w:r w:rsidR="00700C9F" w:rsidRPr="00700C9F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rituais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e tradições que conhece e os que está a apresentar. Os alunos devem ainda partilhar uma reflexão sobre a sua capacidade de trabalhar em grupo. No final da aula, o </w:t>
                            </w:r>
                            <w:r w:rsidRPr="00E34FCC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professor envia o quadro com as contribuições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dos</w:t>
                            </w:r>
                            <w:r w:rsidRPr="00E34FCC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grupos para toda a turma.</w:t>
                            </w:r>
                          </w:p>
                          <w:p w:rsidR="00D04CB4" w:rsidRPr="0061039A" w:rsidRDefault="00D04CB4" w:rsidP="0061039A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80712F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Técnica(s) de avaliação formativa utilizada(s) nesta atividade</w:t>
                            </w:r>
                            <w:r w:rsidRPr="0080712F">
                              <w:rPr>
                                <w:b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Pr="0080712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Uma rápida verificação oral entre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80712F">
                              <w:rPr>
                                <w:color w:val="282829" w:themeColor="background2" w:themeShade="80"/>
                                <w:lang w:val="pt-PT"/>
                              </w:rPr>
                              <w:t>apresentações, chamando os alunos aleatoriamente, constitui uma forma de saber se os alunos estão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 ouvir e a aprender com as apresentações.</w:t>
                            </w:r>
                          </w:p>
                          <w:p w:rsidR="00D04CB4" w:rsidRPr="006F09E5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  <w:r w:rsidRPr="00D944C9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61039A">
                              <w:rPr>
                                <w:color w:val="282829" w:themeColor="background2" w:themeShade="80"/>
                                <w:lang w:val="pt-PT"/>
                              </w:rPr>
                              <w:t>Dependendo dos resultados, as sessões de perguntas podem ser prolongadas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, possibilitando igualmente a adaptação</w:t>
                            </w:r>
                            <w:r w:rsidRPr="0061039A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da duração</w:t>
                            </w:r>
                            <w:r w:rsidRPr="0061039A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 seguimento de cada apresentação.</w:t>
                            </w:r>
                            <w:r w:rsidRPr="0061039A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Podem</w:t>
                            </w:r>
                            <w:r w:rsidRPr="006F09E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também disponibilizar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-se</w:t>
                            </w:r>
                            <w:r w:rsidRPr="006F09E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fichas suplementares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de resumo </w:t>
                            </w:r>
                            <w:r w:rsidRPr="006F09E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com informações </w:t>
                            </w:r>
                            <w:r w:rsidRPr="001751DA">
                              <w:rPr>
                                <w:color w:val="282829" w:themeColor="background2" w:themeShade="80"/>
                                <w:lang w:val="pt-PT"/>
                              </w:rPr>
                              <w:t>essenciais</w:t>
                            </w:r>
                            <w:r w:rsidRPr="006F09E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no caso de as apresentações não serem úteis para a aprendizagem.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30" style="width:472.5pt;height:3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4B5D2D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ind w:left="578" w:hanging="578"/>
                        <w:rPr>
                          <w:lang w:val="pt-PT"/>
                        </w:rPr>
                      </w:pPr>
                      <w:r w:rsidRPr="004B5D2D">
                        <w:rPr>
                          <w:lang w:val="pt-PT"/>
                        </w:rPr>
                        <w:t>Atividade 4:</w:t>
                      </w:r>
                    </w:p>
                    <w:p w:rsidR="00D04CB4" w:rsidRPr="004B5D2D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 xml:space="preserve"> criar</w:t>
                      </w:r>
                    </w:p>
                    <w:p w:rsidR="00D04CB4" w:rsidRPr="004B5D2D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CF3C39">
                        <w:rPr>
                          <w:color w:val="282829" w:themeColor="background2" w:themeShade="80"/>
                          <w:lang w:val="pt-PT"/>
                        </w:rPr>
                        <w:t>praticar</w:t>
                      </w:r>
                    </w:p>
                    <w:p w:rsidR="00D04CB4" w:rsidRPr="004B5D2D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>20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minuto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</w:p>
                    <w:p w:rsidR="00D04CB4" w:rsidRPr="004B5D2D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Função dos alunos: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ouvir os colegas e realizar apresentações</w:t>
                      </w:r>
                    </w:p>
                    <w:p w:rsidR="00D04CB4" w:rsidRPr="004B5D2D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auxiliar</w:t>
                      </w:r>
                      <w:r w:rsidRPr="004B5D2D">
                        <w:rPr>
                          <w:color w:val="282829" w:themeColor="background2" w:themeShade="80"/>
                          <w:lang w:val="pt-PT"/>
                        </w:rPr>
                        <w:t xml:space="preserve"> os grupos</w:t>
                      </w:r>
                    </w:p>
                    <w:p w:rsidR="00D04CB4" w:rsidRPr="003E203B" w:rsidRDefault="00D04CB4" w:rsidP="003E203B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530F63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530F63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Cada grupo apresenta o seu </w:t>
                      </w:r>
                      <w:r w:rsidR="00700C9F" w:rsidRPr="00700C9F">
                        <w:rPr>
                          <w:bCs/>
                          <w:color w:val="282829" w:themeColor="background2" w:themeShade="80"/>
                          <w:lang w:val="pt-PT"/>
                        </w:rPr>
                        <w:t>ritual</w:t>
                      </w:r>
                      <w:r w:rsidRPr="00530F63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e os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aspetos mais interessantes que aprendeu, colocando o seu quadro na </w:t>
                      </w:r>
                      <w:hyperlink r:id="rId17" w:history="1">
                        <w:r w:rsidRPr="00530F63">
                          <w:rPr>
                            <w:rStyle w:val="Hiperligao"/>
                            <w:lang w:val="pt-PT"/>
                          </w:rPr>
                          <w:t>Linoit</w:t>
                        </w:r>
                      </w:hyperlink>
                      <w:r w:rsidRPr="00530F63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e explicando à turma quais são os principais conceitos, práticas e semelhanças entre os </w:t>
                      </w:r>
                      <w:r w:rsidR="00700C9F" w:rsidRPr="00700C9F">
                        <w:rPr>
                          <w:bCs/>
                          <w:color w:val="282829" w:themeColor="background2" w:themeShade="80"/>
                          <w:lang w:val="pt-PT"/>
                        </w:rPr>
                        <w:t>rituais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e tradições que conhece e os que está a apresentar. Os alunos devem ainda partilhar uma reflexão sobre a sua capacidade de trabalhar em grupo. No final da aula, o </w:t>
                      </w:r>
                      <w:r w:rsidRPr="00E34FCC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professor envia o quadro com as contribuições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dos</w:t>
                      </w:r>
                      <w:r w:rsidRPr="00E34FCC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grupos para toda a turma.</w:t>
                      </w:r>
                    </w:p>
                    <w:p w:rsidR="00D04CB4" w:rsidRPr="0061039A" w:rsidRDefault="00D04CB4" w:rsidP="0061039A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80712F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Técnica(s) de avaliação formativa utilizada(s) nesta atividade</w:t>
                      </w:r>
                      <w:r w:rsidRPr="0080712F">
                        <w:rPr>
                          <w:b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Pr="0080712F">
                        <w:rPr>
                          <w:color w:val="282829" w:themeColor="background2" w:themeShade="80"/>
                          <w:lang w:val="pt-PT"/>
                        </w:rPr>
                        <w:t xml:space="preserve"> Uma rápida verificação oral entre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80712F">
                        <w:rPr>
                          <w:color w:val="282829" w:themeColor="background2" w:themeShade="80"/>
                          <w:lang w:val="pt-PT"/>
                        </w:rPr>
                        <w:t>apresentações, chamando os alunos aleatoriamente, constitui uma forma de saber se os alunos estão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a ouvir e a aprender com as apresentações.</w:t>
                      </w:r>
                    </w:p>
                    <w:p w:rsidR="00D04CB4" w:rsidRPr="006F09E5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  <w:r w:rsidRPr="00D944C9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61039A">
                        <w:rPr>
                          <w:color w:val="282829" w:themeColor="background2" w:themeShade="80"/>
                          <w:lang w:val="pt-PT"/>
                        </w:rPr>
                        <w:t>Dependendo dos resultados, as sessões de perguntas podem ser prolongadas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, possibilitando igualmente a adaptação</w:t>
                      </w:r>
                      <w:r w:rsidRPr="0061039A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da duração</w:t>
                      </w:r>
                      <w:r w:rsidRPr="0061039A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 seguimento de cada apresentação.</w:t>
                      </w:r>
                      <w:r w:rsidRPr="0061039A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Podem</w:t>
                      </w:r>
                      <w:r w:rsidRPr="006F09E5">
                        <w:rPr>
                          <w:color w:val="282829" w:themeColor="background2" w:themeShade="80"/>
                          <w:lang w:val="pt-PT"/>
                        </w:rPr>
                        <w:t xml:space="preserve"> também disponibilizar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-se</w:t>
                      </w:r>
                      <w:r w:rsidRPr="006F09E5">
                        <w:rPr>
                          <w:color w:val="282829" w:themeColor="background2" w:themeShade="80"/>
                          <w:lang w:val="pt-PT"/>
                        </w:rPr>
                        <w:t xml:space="preserve"> fichas suplementares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de resumo </w:t>
                      </w:r>
                      <w:r w:rsidRPr="006F09E5">
                        <w:rPr>
                          <w:color w:val="282829" w:themeColor="background2" w:themeShade="80"/>
                          <w:lang w:val="pt-PT"/>
                        </w:rPr>
                        <w:t xml:space="preserve">com informações </w:t>
                      </w:r>
                      <w:r w:rsidRPr="001751DA">
                        <w:rPr>
                          <w:color w:val="282829" w:themeColor="background2" w:themeShade="80"/>
                          <w:lang w:val="pt-PT"/>
                        </w:rPr>
                        <w:t>essenciais</w:t>
                      </w:r>
                      <w:r w:rsidRPr="006F09E5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no caso de as apresentações não serem úteis para a aprendizagem.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27198" w:rsidRPr="00E70C9F" w:rsidRDefault="00700C9F" w:rsidP="00BE6D4E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inline distT="0" distB="0" distL="0" distR="0">
                <wp:extent cx="6013450" cy="3685540"/>
                <wp:effectExtent l="0" t="0" r="0" b="635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0" cy="36855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B10258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578" w:hanging="578"/>
                              <w:rPr>
                                <w:lang w:val="pt-PT"/>
                              </w:rPr>
                            </w:pPr>
                            <w:r w:rsidRPr="00B10258">
                              <w:rPr>
                                <w:lang w:val="pt-PT"/>
                              </w:rPr>
                              <w:t>Atividade 5:</w:t>
                            </w:r>
                          </w:p>
                          <w:p w:rsidR="00D04CB4" w:rsidRPr="00B10258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B10258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B10258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B10258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B10258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BF4050">
                              <w:rPr>
                                <w:color w:val="282829" w:themeColor="background2" w:themeShade="80"/>
                                <w:lang w:val="pt-PT"/>
                              </w:rPr>
                              <w:t>memorizar</w:t>
                            </w:r>
                          </w:p>
                          <w:p w:rsidR="00D04CB4" w:rsidRPr="00BB7C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BB7C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BF4050">
                              <w:rPr>
                                <w:color w:val="282829" w:themeColor="background2" w:themeShade="80"/>
                                <w:lang w:val="pt-PT"/>
                              </w:rPr>
                              <w:t>praticar</w:t>
                            </w:r>
                          </w:p>
                          <w:p w:rsidR="00D04CB4" w:rsidRPr="00BB7C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BB7C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>10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minuto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</w:p>
                          <w:p w:rsidR="00D04CB4" w:rsidRPr="00BB7C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B5D2D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dos alunos</w:t>
                            </w:r>
                            <w:r w:rsidRPr="00BB7C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BB7CD6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compl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etar individualmente</w:t>
                            </w:r>
                            <w:r w:rsidRPr="00BF4050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questionário</w:t>
                            </w:r>
                          </w:p>
                          <w:p w:rsidR="00D04CB4" w:rsidRPr="00BB7C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BB7C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orientar 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questionário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, explicar conceitos no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caso de surgirem equívocos</w:t>
                            </w:r>
                          </w:p>
                          <w:p w:rsidR="00D04CB4" w:rsidRPr="00BB7CD6" w:rsidRDefault="00D04CB4" w:rsidP="00BB7CD6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BB7CD6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BB7CD6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Breve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questionário</w:t>
                            </w:r>
                            <w:r w:rsidRPr="00BB7CD6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sobre as v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árias práticas apresentadas na aula; o questionário é gerado </w:t>
                            </w:r>
                            <w:r w:rsidR="00D91A35" w:rsidRPr="00D91A35">
                              <w:rPr>
                                <w:bCs/>
                                <w:i/>
                                <w:color w:val="282829" w:themeColor="background2" w:themeShade="80"/>
                                <w:lang w:val="pt-PT"/>
                              </w:rPr>
                              <w:t>online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através de uma </w:t>
                            </w:r>
                            <w:hyperlink r:id="rId18" w:history="1">
                              <w:r>
                                <w:rPr>
                                  <w:rStyle w:val="Hiperligao"/>
                                  <w:lang w:val="pt-PT"/>
                                </w:rPr>
                                <w:t>ferramenta S</w:t>
                              </w:r>
                              <w:r w:rsidRPr="00BB7CD6">
                                <w:rPr>
                                  <w:rStyle w:val="Hiperligao"/>
                                  <w:lang w:val="pt-PT"/>
                                </w:rPr>
                                <w:t>ocrative</w:t>
                              </w:r>
                            </w:hyperlink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;</w:t>
                            </w:r>
                            <w:r w:rsidRPr="00BB7CD6">
                              <w:rPr>
                                <w:rStyle w:val="Hiperligao"/>
                                <w:u w:val="none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os alunos devem utilizar os seus telemóveis para responder às perguntas.</w:t>
                            </w:r>
                          </w:p>
                          <w:p w:rsidR="00D04CB4" w:rsidRPr="00BB7CD6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Técnica(s) de avaliação formativa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: Questionário.</w:t>
                            </w:r>
                          </w:p>
                          <w:p w:rsidR="00D04CB4" w:rsidRPr="006C460F" w:rsidRDefault="00D04CB4" w:rsidP="006C460F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  <w:r w:rsidRPr="00D944C9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6C460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Os dados da Socrative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revelam</w:t>
                            </w:r>
                            <w:r w:rsidRPr="006C460F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imediatamente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que fragilidades devem ser </w:t>
                            </w:r>
                            <w:r w:rsidRPr="00BF4050">
                              <w:rPr>
                                <w:color w:val="282829" w:themeColor="background2" w:themeShade="80"/>
                                <w:lang w:val="pt-PT"/>
                              </w:rPr>
                              <w:t>enfrentadas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. É pedido aos alunos que analisem os seus dados e criem perguntas e respostas suplementares nas áreas em </w:t>
                            </w:r>
                            <w:r w:rsidRPr="00BF4050">
                              <w:rPr>
                                <w:color w:val="282829" w:themeColor="background2" w:themeShade="80"/>
                                <w:lang w:val="pt-PT"/>
                              </w:rPr>
                              <w:t>que sentem maiores dificuldades.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1" style="width:473.5pt;height:2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B10258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ind w:left="578" w:hanging="578"/>
                        <w:rPr>
                          <w:lang w:val="pt-PT"/>
                        </w:rPr>
                      </w:pPr>
                      <w:r w:rsidRPr="00B10258">
                        <w:rPr>
                          <w:lang w:val="pt-PT"/>
                        </w:rPr>
                        <w:t>Atividade 5:</w:t>
                      </w:r>
                    </w:p>
                    <w:p w:rsidR="00D04CB4" w:rsidRPr="00B10258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B10258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B10258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B10258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B10258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BF4050">
                        <w:rPr>
                          <w:color w:val="282829" w:themeColor="background2" w:themeShade="80"/>
                          <w:lang w:val="pt-PT"/>
                        </w:rPr>
                        <w:t>memorizar</w:t>
                      </w:r>
                    </w:p>
                    <w:p w:rsidR="00D04CB4" w:rsidRPr="00BB7C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BB7C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BF4050">
                        <w:rPr>
                          <w:color w:val="282829" w:themeColor="background2" w:themeShade="80"/>
                          <w:lang w:val="pt-PT"/>
                        </w:rPr>
                        <w:t>praticar</w:t>
                      </w:r>
                    </w:p>
                    <w:p w:rsidR="00D04CB4" w:rsidRPr="00BB7C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BB7C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>10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minuto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>s</w:t>
                      </w:r>
                    </w:p>
                    <w:p w:rsidR="00D04CB4" w:rsidRPr="00BB7C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B5D2D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dos alunos</w:t>
                      </w:r>
                      <w:r w:rsidRPr="00BB7C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BB7CD6">
                        <w:rPr>
                          <w:bCs/>
                          <w:color w:val="282829" w:themeColor="background2" w:themeShade="80"/>
                          <w:lang w:val="pt-PT"/>
                        </w:rPr>
                        <w:t>compl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etar individualmente</w:t>
                      </w:r>
                      <w:r w:rsidRPr="00BF4050">
                        <w:rPr>
                          <w:color w:val="282829" w:themeColor="background2" w:themeShade="80"/>
                          <w:lang w:val="pt-PT"/>
                        </w:rPr>
                        <w:t xml:space="preserve"> 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questionário</w:t>
                      </w:r>
                    </w:p>
                    <w:p w:rsidR="00D04CB4" w:rsidRPr="00BB7C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BB7C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 xml:space="preserve">: orientar 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questionário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 xml:space="preserve">, explicar conceitos no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caso de surgirem equívocos</w:t>
                      </w:r>
                    </w:p>
                    <w:p w:rsidR="00D04CB4" w:rsidRPr="00BB7CD6" w:rsidRDefault="00D04CB4" w:rsidP="00BB7CD6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BB7CD6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BB7CD6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Breve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questionário</w:t>
                      </w:r>
                      <w:r w:rsidRPr="00BB7CD6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sobre as v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árias práticas apresentadas na aula; o questionário é gerado </w:t>
                      </w:r>
                      <w:r w:rsidR="00D91A35" w:rsidRPr="00D91A35">
                        <w:rPr>
                          <w:bCs/>
                          <w:i/>
                          <w:color w:val="282829" w:themeColor="background2" w:themeShade="80"/>
                          <w:lang w:val="pt-PT"/>
                        </w:rPr>
                        <w:t>online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através de uma </w:t>
                      </w:r>
                      <w:hyperlink r:id="rId19" w:history="1">
                        <w:r>
                          <w:rPr>
                            <w:rStyle w:val="Hiperligao"/>
                            <w:lang w:val="pt-PT"/>
                          </w:rPr>
                          <w:t>ferramenta S</w:t>
                        </w:r>
                        <w:r w:rsidRPr="00BB7CD6">
                          <w:rPr>
                            <w:rStyle w:val="Hiperligao"/>
                            <w:lang w:val="pt-PT"/>
                          </w:rPr>
                          <w:t>ocrative</w:t>
                        </w:r>
                      </w:hyperlink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;</w:t>
                      </w:r>
                      <w:r w:rsidRPr="00BB7CD6">
                        <w:rPr>
                          <w:rStyle w:val="Hiperligao"/>
                          <w:u w:val="none"/>
                          <w:lang w:val="pt-PT"/>
                        </w:rPr>
                        <w:t xml:space="preserve">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os alunos devem utilizar os seus telemóveis para responder às perguntas.</w:t>
                      </w:r>
                    </w:p>
                    <w:p w:rsidR="00D04CB4" w:rsidRPr="00BB7CD6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Técnica(s) de avaliação formativa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: Questionário.</w:t>
                      </w:r>
                    </w:p>
                    <w:p w:rsidR="00D04CB4" w:rsidRPr="006C460F" w:rsidRDefault="00D04CB4" w:rsidP="006C460F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  <w:r w:rsidRPr="00D944C9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6C460F">
                        <w:rPr>
                          <w:color w:val="282829" w:themeColor="background2" w:themeShade="80"/>
                          <w:lang w:val="pt-PT"/>
                        </w:rPr>
                        <w:t xml:space="preserve">Os dados da Socrative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revelam</w:t>
                      </w:r>
                      <w:r w:rsidRPr="006C460F">
                        <w:rPr>
                          <w:color w:val="282829" w:themeColor="background2" w:themeShade="80"/>
                          <w:lang w:val="pt-PT"/>
                        </w:rPr>
                        <w:t xml:space="preserve"> imediatamente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que fragilidades devem ser </w:t>
                      </w:r>
                      <w:r w:rsidRPr="00BF4050">
                        <w:rPr>
                          <w:color w:val="282829" w:themeColor="background2" w:themeShade="80"/>
                          <w:lang w:val="pt-PT"/>
                        </w:rPr>
                        <w:t>enfrentadas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. É pedido aos alunos que analisem os seus dados e criem perguntas e respostas suplementares nas áreas em </w:t>
                      </w:r>
                      <w:r w:rsidRPr="00BF4050">
                        <w:rPr>
                          <w:color w:val="282829" w:themeColor="background2" w:themeShade="80"/>
                          <w:lang w:val="pt-PT"/>
                        </w:rPr>
                        <w:t>que sentem maiores dificuldades.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96AAC" w:rsidRPr="00E70C9F" w:rsidRDefault="00596AAC" w:rsidP="00BE6D4E">
      <w:pPr>
        <w:rPr>
          <w:sz w:val="24"/>
          <w:szCs w:val="24"/>
          <w:lang w:val="pt-PT"/>
        </w:rPr>
      </w:pPr>
    </w:p>
    <w:p w:rsidR="00234285" w:rsidRPr="00E70C9F" w:rsidRDefault="00700C9F" w:rsidP="00BE6D4E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inline distT="0" distB="0" distL="0" distR="0">
                <wp:extent cx="6242050" cy="3999865"/>
                <wp:effectExtent l="0" t="0" r="0" b="635"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39998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434DC1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578" w:hanging="578"/>
                              <w:rPr>
                                <w:lang w:val="pt-PT"/>
                              </w:rPr>
                            </w:pPr>
                            <w:r w:rsidRPr="00434DC1">
                              <w:rPr>
                                <w:lang w:val="pt-PT"/>
                              </w:rPr>
                              <w:t>Atividade 6:</w:t>
                            </w:r>
                          </w:p>
                          <w:p w:rsidR="00D04CB4" w:rsidRPr="00434DC1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aprendizagem</w:t>
                            </w: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:</w:t>
                            </w:r>
                            <w:r w:rsidRPr="00434DC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avaliar</w:t>
                            </w:r>
                          </w:p>
                          <w:p w:rsidR="00D04CB4" w:rsidRPr="00434DC1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Pr="00434DC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discutir;</w:t>
                            </w:r>
                            <w:r w:rsidRPr="00434DC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ler;</w:t>
                            </w:r>
                            <w:r w:rsidRPr="00434DC1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9F657D">
                              <w:rPr>
                                <w:color w:val="282829" w:themeColor="background2" w:themeShade="80"/>
                                <w:lang w:val="pt-PT"/>
                              </w:rPr>
                              <w:t>praticar</w:t>
                            </w:r>
                          </w:p>
                          <w:p w:rsidR="00D04CB4" w:rsidRPr="00434DC1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434DC1">
                              <w:rPr>
                                <w:color w:val="282829" w:themeColor="background2" w:themeShade="80"/>
                                <w:lang w:val="pt-PT"/>
                              </w:rPr>
                              <w:t>15 minutos</w:t>
                            </w:r>
                          </w:p>
                          <w:p w:rsidR="00D04CB4" w:rsidRPr="00434DC1" w:rsidRDefault="00D04CB4" w:rsidP="00DE7099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434DC1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dos alunos: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toda a turma, cada aluno avalia individualmente um colega</w:t>
                            </w:r>
                          </w:p>
                          <w:p w:rsidR="00D04CB4" w:rsidRPr="007E2875" w:rsidRDefault="00D04CB4" w:rsidP="007E2875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7E287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Pr="007E2875">
                              <w:rPr>
                                <w:color w:val="282829" w:themeColor="background2" w:themeShade="80"/>
                                <w:lang w:val="pt-PT"/>
                              </w:rPr>
                              <w:t>: relemb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rar os elementos da avaliação dos</w:t>
                            </w:r>
                            <w:r w:rsidRPr="007E287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colegas, ajudar os alunos a focar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em-se nos elementos essenciais</w:t>
                            </w:r>
                          </w:p>
                          <w:p w:rsidR="00D04CB4" w:rsidRPr="008276F9" w:rsidRDefault="00D04CB4" w:rsidP="002C444D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DB1A7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DB1A79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 professor </w:t>
                            </w:r>
                            <w:r w:rsidRPr="009F657D">
                              <w:rPr>
                                <w:color w:val="282829" w:themeColor="background2" w:themeShade="80"/>
                                <w:lang w:val="pt-PT"/>
                              </w:rPr>
                              <w:t>relembra</w:t>
                            </w:r>
                            <w:r w:rsidRPr="00DB1A79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 turma quais são os elementos de avaliação dos colegas e como dar feedback através de exemplos concretos e positivos da aula. Em seguida, os alunos devem avaliar o trabalho uns dos outros, o modo como colaboraram e contribuíram para o debate e para a elaboração do quadro de informação na Linoit. Cada aluno recebe um modelo para avaliar os colegas através de um feedback construtivo e positivo.</w:t>
                            </w:r>
                          </w:p>
                          <w:p w:rsidR="00D04CB4" w:rsidRPr="00BB7CD6" w:rsidRDefault="00D04CB4" w:rsidP="00D27198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Técnica(s) de avaliação formativa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Avaliação dos colegas.</w:t>
                            </w:r>
                          </w:p>
                          <w:p w:rsidR="00D04CB4" w:rsidRPr="0001436E" w:rsidRDefault="00D04CB4" w:rsidP="00D27198">
                            <w:pPr>
                              <w:rPr>
                                <w:color w:val="282829" w:themeColor="background2" w:themeShade="80"/>
                                <w:vertAlign w:val="subscript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</w:t>
                            </w:r>
                            <w:r w:rsidRPr="00D944C9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 capacidade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de os alunos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avaliar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em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colegas de forma eficaz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é indicativo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a sua confiança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relativamente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à matéria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Com base no resultado, irei determinar algum tempo suplementar em aulas futuras para </w:t>
                            </w:r>
                            <w:r w:rsidRPr="0089607E">
                              <w:rPr>
                                <w:color w:val="282829" w:themeColor="background2" w:themeShade="80"/>
                                <w:lang w:val="pt-PT"/>
                              </w:rPr>
                              <w:t>rever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certas áreas fundamentais</w:t>
                            </w:r>
                            <w:r w:rsidRPr="0001436E"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32" style="width:491.5pt;height:3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434DC1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ind w:left="578" w:hanging="578"/>
                        <w:rPr>
                          <w:lang w:val="pt-PT"/>
                        </w:rPr>
                      </w:pPr>
                      <w:r w:rsidRPr="00434DC1">
                        <w:rPr>
                          <w:lang w:val="pt-PT"/>
                        </w:rPr>
                        <w:t>Atividade 6:</w:t>
                      </w:r>
                    </w:p>
                    <w:p w:rsidR="00D04CB4" w:rsidRPr="00434DC1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aprendizagem</w:t>
                      </w: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:</w:t>
                      </w:r>
                      <w:r w:rsidRPr="00434DC1">
                        <w:rPr>
                          <w:color w:val="282829" w:themeColor="background2" w:themeShade="80"/>
                          <w:lang w:val="pt-PT"/>
                        </w:rPr>
                        <w:t xml:space="preserve"> avaliar</w:t>
                      </w:r>
                    </w:p>
                    <w:p w:rsidR="00D04CB4" w:rsidRPr="00434DC1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Pr="00434DC1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discutir;</w:t>
                      </w:r>
                      <w:r w:rsidRPr="00434DC1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ler;</w:t>
                      </w:r>
                      <w:r w:rsidRPr="00434DC1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9F657D">
                        <w:rPr>
                          <w:color w:val="282829" w:themeColor="background2" w:themeShade="80"/>
                          <w:lang w:val="pt-PT"/>
                        </w:rPr>
                        <w:t>praticar</w:t>
                      </w:r>
                    </w:p>
                    <w:p w:rsidR="00D04CB4" w:rsidRPr="00434DC1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434DC1">
                        <w:rPr>
                          <w:color w:val="282829" w:themeColor="background2" w:themeShade="80"/>
                          <w:lang w:val="pt-PT"/>
                        </w:rPr>
                        <w:t>15 minutos</w:t>
                      </w:r>
                    </w:p>
                    <w:p w:rsidR="00D04CB4" w:rsidRPr="00434DC1" w:rsidRDefault="00D04CB4" w:rsidP="00DE7099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434DC1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dos alunos: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toda a turma, cada aluno avalia individualmente um colega</w:t>
                      </w:r>
                    </w:p>
                    <w:p w:rsidR="00D04CB4" w:rsidRPr="007E2875" w:rsidRDefault="00D04CB4" w:rsidP="007E2875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7E287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Pr="007E2875">
                        <w:rPr>
                          <w:color w:val="282829" w:themeColor="background2" w:themeShade="80"/>
                          <w:lang w:val="pt-PT"/>
                        </w:rPr>
                        <w:t>: relemb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rar os elementos da avaliação dos</w:t>
                      </w:r>
                      <w:r w:rsidRPr="007E2875">
                        <w:rPr>
                          <w:color w:val="282829" w:themeColor="background2" w:themeShade="80"/>
                          <w:lang w:val="pt-PT"/>
                        </w:rPr>
                        <w:t xml:space="preserve"> colegas, ajudar os alunos a focar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em-se nos elementos essenciais</w:t>
                      </w:r>
                    </w:p>
                    <w:p w:rsidR="00D04CB4" w:rsidRPr="008276F9" w:rsidRDefault="00D04CB4" w:rsidP="002C444D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DB1A7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DB1A79">
                        <w:rPr>
                          <w:color w:val="282829" w:themeColor="background2" w:themeShade="80"/>
                          <w:lang w:val="pt-PT"/>
                        </w:rPr>
                        <w:t xml:space="preserve"> O professor </w:t>
                      </w:r>
                      <w:r w:rsidRPr="009F657D">
                        <w:rPr>
                          <w:color w:val="282829" w:themeColor="background2" w:themeShade="80"/>
                          <w:lang w:val="pt-PT"/>
                        </w:rPr>
                        <w:t>relembra</w:t>
                      </w:r>
                      <w:r w:rsidRPr="00DB1A79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 turma quais são os elementos de avaliação dos colegas e como dar feedback através de exemplos concretos e positivos da aula. Em seguida, os alunos devem avaliar o trabalho uns dos outros, o modo como colaboraram e contribuíram para o debate e para a elaboração do quadro de informação na Linoit. Cada aluno recebe um modelo para avaliar os colegas através de um feedback construtivo e positivo.</w:t>
                      </w:r>
                    </w:p>
                    <w:p w:rsidR="00D04CB4" w:rsidRPr="00BB7CD6" w:rsidRDefault="00D04CB4" w:rsidP="00D27198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Técnica(s) de avaliação formativa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Avaliação dos colegas.</w:t>
                      </w:r>
                    </w:p>
                    <w:p w:rsidR="00D04CB4" w:rsidRPr="0001436E" w:rsidRDefault="00D04CB4" w:rsidP="00D27198">
                      <w:pPr>
                        <w:rPr>
                          <w:color w:val="282829" w:themeColor="background2" w:themeShade="80"/>
                          <w:vertAlign w:val="subscript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</w:t>
                      </w:r>
                      <w:r w:rsidRPr="00D944C9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A capacidade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de os alunos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 avaliar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em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 os colegas de forma eficaz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é indicativo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a sua confiança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relativamente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à matéria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Com base no resultado, irei determinar algum tempo suplementar em aulas futuras para </w:t>
                      </w:r>
                      <w:r w:rsidRPr="0089607E">
                        <w:rPr>
                          <w:color w:val="282829" w:themeColor="background2" w:themeShade="80"/>
                          <w:lang w:val="pt-PT"/>
                        </w:rPr>
                        <w:t>rever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certas áreas fundamentais</w:t>
                      </w:r>
                      <w:r w:rsidRPr="0001436E"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9274E" w:rsidRPr="00E70C9F" w:rsidRDefault="00700C9F" w:rsidP="00BE6D4E">
      <w:pPr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w:lastRenderedPageBreak/>
        <mc:AlternateContent>
          <mc:Choice Requires="wps">
            <w:drawing>
              <wp:inline distT="0" distB="0" distL="0" distR="0">
                <wp:extent cx="6223000" cy="4241165"/>
                <wp:effectExtent l="0" t="0" r="0" b="0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42411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F68F"/>
                            </a:gs>
                            <a:gs pos="50000">
                              <a:srgbClr val="E4F8BC"/>
                            </a:gs>
                            <a:gs pos="100000">
                              <a:srgbClr val="F1FBDE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CB4" w:rsidRPr="00AE7567" w:rsidRDefault="00D04CB4" w:rsidP="00B91FBF">
                            <w:pPr>
                              <w:pStyle w:val="Cabealho2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578" w:hanging="578"/>
                              <w:rPr>
                                <w:lang w:val="pt-PT"/>
                              </w:rPr>
                            </w:pPr>
                            <w:r w:rsidRPr="00AE7567">
                              <w:rPr>
                                <w:lang w:val="pt-PT"/>
                              </w:rPr>
                              <w:t>Atividade 7:</w:t>
                            </w:r>
                          </w:p>
                          <w:p w:rsidR="00D04CB4" w:rsidRPr="00AE7567" w:rsidRDefault="00D04CB4" w:rsidP="00FE18F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Resultado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</w:t>
                            </w: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aprendizagem:</w:t>
                            </w:r>
                            <w:r w:rsidRPr="00AE756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avaliar</w:t>
                            </w:r>
                          </w:p>
                          <w:p w:rsidR="00D04CB4" w:rsidRPr="00AE7567" w:rsidRDefault="00D04CB4" w:rsidP="00FE18F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Tipo de atividade</w:t>
                            </w:r>
                            <w:r w:rsidRPr="00AE7567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debater</w:t>
                            </w:r>
                          </w:p>
                          <w:p w:rsidR="00D04CB4" w:rsidRPr="00AE7567" w:rsidRDefault="00D04CB4" w:rsidP="00FE18F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83619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Duração</w:t>
                            </w: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AE7567">
                              <w:rPr>
                                <w:color w:val="282829" w:themeColor="background2" w:themeShade="80"/>
                                <w:lang w:val="pt-PT"/>
                              </w:rPr>
                              <w:t>10 minutos</w:t>
                            </w:r>
                          </w:p>
                          <w:p w:rsidR="00D04CB4" w:rsidRPr="00AE7567" w:rsidRDefault="00D04CB4" w:rsidP="00FE18F7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AE7567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Função dos alunos: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refletir </w:t>
                            </w:r>
                            <w:r w:rsidRPr="00AE7567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individual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mente</w:t>
                            </w:r>
                            <w:r w:rsidRPr="00AE7567"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e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debater em grupo</w:t>
                            </w:r>
                          </w:p>
                          <w:p w:rsidR="00D04CB4" w:rsidRPr="008276F9" w:rsidRDefault="00D04CB4" w:rsidP="00BF0C24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BF0C24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Função do professor</w:t>
                            </w:r>
                            <w:r w:rsidRPr="00BF0C24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 w:rsidRPr="007E2875">
                              <w:rPr>
                                <w:color w:val="282829" w:themeColor="background2" w:themeShade="80"/>
                                <w:lang w:val="pt-PT"/>
                              </w:rPr>
                              <w:t>relemb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rar os elementos da avaliação dos</w:t>
                            </w:r>
                            <w:r w:rsidRPr="007E287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colegas, ajudar os alunos a fo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carem-se nos elementos essenciais, iniciar o debate, dar feedback positivo</w:t>
                            </w:r>
                          </w:p>
                          <w:p w:rsidR="00D04CB4" w:rsidRPr="00335C05" w:rsidRDefault="00D04CB4" w:rsidP="00335C05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335C05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Descrição da atividade:</w:t>
                            </w:r>
                            <w:r w:rsidRPr="00335C05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Conclusão do </w:t>
                            </w:r>
                            <w:r w:rsidRPr="00700C9F">
                              <w:rPr>
                                <w:i/>
                                <w:color w:val="282829" w:themeColor="background2" w:themeShade="80"/>
                                <w:lang w:val="pt-PT"/>
                              </w:rPr>
                              <w:t>workshop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/aula: o professor coloca questões que incentivem o </w:t>
                            </w:r>
                            <w:r w:rsidRPr="005513F8">
                              <w:rPr>
                                <w:color w:val="282829" w:themeColor="background2" w:themeShade="80"/>
                                <w:lang w:val="pt-PT"/>
                              </w:rPr>
                              <w:t>debate entre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alunos – o que </w:t>
                            </w:r>
                            <w:r w:rsidRPr="005513F8">
                              <w:rPr>
                                <w:color w:val="282829" w:themeColor="background2" w:themeShade="80"/>
                                <w:lang w:val="pt-PT"/>
                              </w:rPr>
                              <w:t>aprenderam de novo? O que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os surpreendeu? Porque acham ser importante conhecer diferentes culturas e tradições? Quais as diferenças e semelhanças entre os </w:t>
                            </w:r>
                            <w:r w:rsidR="00700C9F" w:rsidRPr="00700C9F">
                              <w:rPr>
                                <w:color w:val="282829" w:themeColor="background2" w:themeShade="80"/>
                                <w:lang w:val="pt-PT"/>
                              </w:rPr>
                              <w:t>rituais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 que vimos? Este exercício de conclusão deve ser executado de forma divertida; cada aluno deve escrever uma coisa nova que aprendeu, uma coisa surpreendente, uma semelhança e uma diferença. Em seguida, os alunos leem as notas dos colegas, facilitando a abertura do debate e reflexão </w:t>
                            </w:r>
                            <w:r w:rsidRPr="005513F8">
                              <w:rPr>
                                <w:color w:val="282829" w:themeColor="background2" w:themeShade="80"/>
                                <w:lang w:val="pt-PT"/>
                              </w:rPr>
                              <w:t>com o resto da turma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  <w:p w:rsidR="00D04CB4" w:rsidRPr="00BB7CD6" w:rsidRDefault="00D04CB4" w:rsidP="00D27198">
                            <w:pPr>
                              <w:rPr>
                                <w:color w:val="282829" w:themeColor="background2" w:themeShade="80"/>
                                <w:lang w:val="pt-PT"/>
                              </w:rPr>
                            </w:pP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Técnica(s) de avaliação formativa utilizada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(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)</w:t>
                            </w:r>
                            <w:r w:rsidRPr="0061039A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nesta atividade</w:t>
                            </w:r>
                            <w:r w:rsidRPr="00BB7CD6">
                              <w:rPr>
                                <w:color w:val="282829" w:themeColor="background2" w:themeShade="80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color w:val="282829" w:themeColor="background2" w:themeShade="80"/>
                                <w:lang w:val="pt-PT"/>
                              </w:rPr>
                              <w:t>Autoavaliação.</w:t>
                            </w:r>
                          </w:p>
                          <w:p w:rsidR="00D04CB4" w:rsidRPr="005A7351" w:rsidRDefault="00D04CB4" w:rsidP="00FE18F7">
                            <w:pPr>
                              <w:rPr>
                                <w:color w:val="282829" w:themeColor="background2" w:themeShade="80"/>
                                <w:vertAlign w:val="subscript"/>
                                <w:lang w:val="pt-PT"/>
                              </w:rPr>
                            </w:pPr>
                            <w:r w:rsidRPr="00CB01EC"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>De que modo irá utilizar a informação recolhida sobre a aprendizagem dos alunos durante a atividade</w:t>
                            </w:r>
                            <w:r>
                              <w:rPr>
                                <w:b/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 ou na elaboração de atividades futuras? 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 xml:space="preserve">O debate é útil para esclarecer o nível de compreensão dos alunos; o professor recolhe também as suas notas, utilizando-as para reorganizar a aula seguinte, com base nas atividades deste </w:t>
                            </w:r>
                            <w:r w:rsidRPr="00700C9F">
                              <w:rPr>
                                <w:bCs/>
                                <w:i/>
                                <w:color w:val="282829" w:themeColor="background2" w:themeShade="80"/>
                                <w:lang w:val="pt-PT"/>
                              </w:rPr>
                              <w:t>workshop</w:t>
                            </w:r>
                            <w:r>
                              <w:rPr>
                                <w:bCs/>
                                <w:color w:val="282829" w:themeColor="background2" w:themeShade="8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33" style="width:490pt;height:3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" fillcolor="#d7f68f" stroked="f" strokeweight="3pt">
                <v:fill color2="#f1fbde" rotate="t" colors="0 #d7f68f;.5 #e4f8bc;1 #f1fbde" focus="100%" type="gradientRadial"/>
                <v:textbox>
                  <w:txbxContent>
                    <w:p w:rsidR="00D04CB4" w:rsidRPr="00AE7567" w:rsidRDefault="00D04CB4" w:rsidP="00B91FBF">
                      <w:pPr>
                        <w:pStyle w:val="Cabealho2"/>
                        <w:numPr>
                          <w:ilvl w:val="0"/>
                          <w:numId w:val="0"/>
                        </w:numPr>
                        <w:spacing w:before="0"/>
                        <w:ind w:left="578" w:hanging="578"/>
                        <w:rPr>
                          <w:lang w:val="pt-PT"/>
                        </w:rPr>
                      </w:pPr>
                      <w:r w:rsidRPr="00AE7567">
                        <w:rPr>
                          <w:lang w:val="pt-PT"/>
                        </w:rPr>
                        <w:t>Atividade 7:</w:t>
                      </w:r>
                    </w:p>
                    <w:p w:rsidR="00D04CB4" w:rsidRPr="00AE7567" w:rsidRDefault="00D04CB4" w:rsidP="00FE18F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Resultado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</w:t>
                      </w: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aprendizagem:</w:t>
                      </w:r>
                      <w:r w:rsidRPr="00AE7567">
                        <w:rPr>
                          <w:color w:val="282829" w:themeColor="background2" w:themeShade="80"/>
                          <w:lang w:val="pt-PT"/>
                        </w:rPr>
                        <w:t xml:space="preserve">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avaliar</w:t>
                      </w:r>
                    </w:p>
                    <w:p w:rsidR="00D04CB4" w:rsidRPr="00AE7567" w:rsidRDefault="00D04CB4" w:rsidP="00FE18F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Tipo de atividade</w:t>
                      </w:r>
                      <w:r w:rsidRPr="00AE7567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debater</w:t>
                      </w:r>
                    </w:p>
                    <w:p w:rsidR="00D04CB4" w:rsidRPr="00AE7567" w:rsidRDefault="00D04CB4" w:rsidP="00FE18F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83619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Duração</w:t>
                      </w: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AE7567">
                        <w:rPr>
                          <w:color w:val="282829" w:themeColor="background2" w:themeShade="80"/>
                          <w:lang w:val="pt-PT"/>
                        </w:rPr>
                        <w:t>10 minutos</w:t>
                      </w:r>
                    </w:p>
                    <w:p w:rsidR="00D04CB4" w:rsidRPr="00AE7567" w:rsidRDefault="00D04CB4" w:rsidP="00FE18F7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AE7567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Função dos alunos: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refletir </w:t>
                      </w:r>
                      <w:r w:rsidRPr="00AE7567">
                        <w:rPr>
                          <w:bCs/>
                          <w:color w:val="282829" w:themeColor="background2" w:themeShade="80"/>
                          <w:lang w:val="pt-PT"/>
                        </w:rPr>
                        <w:t>individual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mente</w:t>
                      </w:r>
                      <w:r w:rsidRPr="00AE7567"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e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 debater em grupo</w:t>
                      </w:r>
                    </w:p>
                    <w:p w:rsidR="00D04CB4" w:rsidRPr="008276F9" w:rsidRDefault="00D04CB4" w:rsidP="00BF0C24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BF0C24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Função do professor</w:t>
                      </w:r>
                      <w:r w:rsidRPr="00BF0C24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 w:rsidRPr="007E2875">
                        <w:rPr>
                          <w:color w:val="282829" w:themeColor="background2" w:themeShade="80"/>
                          <w:lang w:val="pt-PT"/>
                        </w:rPr>
                        <w:t>relemb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rar os elementos da avaliação dos</w:t>
                      </w:r>
                      <w:r w:rsidRPr="007E2875">
                        <w:rPr>
                          <w:color w:val="282829" w:themeColor="background2" w:themeShade="80"/>
                          <w:lang w:val="pt-PT"/>
                        </w:rPr>
                        <w:t xml:space="preserve"> colegas, ajudar os alunos a fo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carem-se nos elementos essenciais, iniciar o debate, dar feedback positivo</w:t>
                      </w:r>
                    </w:p>
                    <w:p w:rsidR="00D04CB4" w:rsidRPr="00335C05" w:rsidRDefault="00D04CB4" w:rsidP="00335C05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335C05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Descrição da atividade:</w:t>
                      </w:r>
                      <w:r w:rsidRPr="00335C05">
                        <w:rPr>
                          <w:color w:val="282829" w:themeColor="background2" w:themeShade="80"/>
                          <w:lang w:val="pt-PT"/>
                        </w:rPr>
                        <w:t xml:space="preserve"> Conclusão do </w:t>
                      </w:r>
                      <w:r w:rsidRPr="00700C9F">
                        <w:rPr>
                          <w:i/>
                          <w:color w:val="282829" w:themeColor="background2" w:themeShade="80"/>
                          <w:lang w:val="pt-PT"/>
                        </w:rPr>
                        <w:t>workshop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/aula: o professor coloca questões que incentivem o </w:t>
                      </w:r>
                      <w:r w:rsidRPr="005513F8">
                        <w:rPr>
                          <w:color w:val="282829" w:themeColor="background2" w:themeShade="80"/>
                          <w:lang w:val="pt-PT"/>
                        </w:rPr>
                        <w:t>debate entre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os alunos – o que </w:t>
                      </w:r>
                      <w:r w:rsidRPr="005513F8">
                        <w:rPr>
                          <w:color w:val="282829" w:themeColor="background2" w:themeShade="80"/>
                          <w:lang w:val="pt-PT"/>
                        </w:rPr>
                        <w:t>aprenderam de novo? O que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os surpreendeu? Porque acham ser importante conhecer diferentes culturas e tradições? Quais as diferenças e semelhanças entre os </w:t>
                      </w:r>
                      <w:r w:rsidR="00700C9F" w:rsidRPr="00700C9F">
                        <w:rPr>
                          <w:color w:val="282829" w:themeColor="background2" w:themeShade="80"/>
                          <w:lang w:val="pt-PT"/>
                        </w:rPr>
                        <w:t>rituais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 xml:space="preserve"> que vimos? Este exercício de conclusão deve ser executado de forma divertida; cada aluno deve escrever uma coisa nova que aprendeu, uma coisa surpreendente, uma semelhança e uma diferença. Em seguida, os alunos leem as notas dos colegas, facilitando a abertura do debate e reflexão </w:t>
                      </w:r>
                      <w:r w:rsidRPr="005513F8">
                        <w:rPr>
                          <w:color w:val="282829" w:themeColor="background2" w:themeShade="80"/>
                          <w:lang w:val="pt-PT"/>
                        </w:rPr>
                        <w:t>com o resto da turma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  <w:p w:rsidR="00D04CB4" w:rsidRPr="00BB7CD6" w:rsidRDefault="00D04CB4" w:rsidP="00D27198">
                      <w:pPr>
                        <w:rPr>
                          <w:color w:val="282829" w:themeColor="background2" w:themeShade="80"/>
                          <w:lang w:val="pt-PT"/>
                        </w:rPr>
                      </w:pP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Técnica(s) de avaliação formativa utilizada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(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s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)</w:t>
                      </w:r>
                      <w:r w:rsidRPr="0061039A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nesta atividade</w:t>
                      </w:r>
                      <w:r w:rsidRPr="00BB7CD6">
                        <w:rPr>
                          <w:color w:val="282829" w:themeColor="background2" w:themeShade="80"/>
                          <w:lang w:val="pt-PT"/>
                        </w:rPr>
                        <w:t xml:space="preserve">: </w:t>
                      </w:r>
                      <w:r>
                        <w:rPr>
                          <w:color w:val="282829" w:themeColor="background2" w:themeShade="80"/>
                          <w:lang w:val="pt-PT"/>
                        </w:rPr>
                        <w:t>Autoavaliação.</w:t>
                      </w:r>
                    </w:p>
                    <w:p w:rsidR="00D04CB4" w:rsidRPr="005A7351" w:rsidRDefault="00D04CB4" w:rsidP="00FE18F7">
                      <w:pPr>
                        <w:rPr>
                          <w:color w:val="282829" w:themeColor="background2" w:themeShade="80"/>
                          <w:vertAlign w:val="subscript"/>
                          <w:lang w:val="pt-PT"/>
                        </w:rPr>
                      </w:pPr>
                      <w:r w:rsidRPr="00CB01EC"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>De que modo irá utilizar a informação recolhida sobre a aprendizagem dos alunos durante a atividade</w:t>
                      </w:r>
                      <w:r>
                        <w:rPr>
                          <w:b/>
                          <w:bCs/>
                          <w:color w:val="282829" w:themeColor="background2" w:themeShade="80"/>
                          <w:lang w:val="pt-PT"/>
                        </w:rPr>
                        <w:t xml:space="preserve"> ou na elaboração de atividades futuras? 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 xml:space="preserve">O debate é útil para esclarecer o nível de compreensão dos alunos; o professor recolhe também as suas notas, utilizando-as para reorganizar a aula seguinte, com base nas atividades deste </w:t>
                      </w:r>
                      <w:r w:rsidRPr="00700C9F">
                        <w:rPr>
                          <w:bCs/>
                          <w:i/>
                          <w:color w:val="282829" w:themeColor="background2" w:themeShade="80"/>
                          <w:lang w:val="pt-PT"/>
                        </w:rPr>
                        <w:t>workshop</w:t>
                      </w:r>
                      <w:r>
                        <w:rPr>
                          <w:bCs/>
                          <w:color w:val="282829" w:themeColor="background2" w:themeShade="80"/>
                          <w:lang w:val="pt-PT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30415" w:rsidRPr="00E70C9F" w:rsidRDefault="00D9274E" w:rsidP="00794F2C">
      <w:pPr>
        <w:pStyle w:val="Cabealho1"/>
        <w:numPr>
          <w:ilvl w:val="0"/>
          <w:numId w:val="0"/>
        </w:numPr>
        <w:ind w:left="432" w:hanging="432"/>
        <w:rPr>
          <w:rFonts w:asciiTheme="minorHAnsi" w:hAnsiTheme="minorHAnsi"/>
          <w:lang w:val="pt-PT"/>
        </w:rPr>
      </w:pPr>
      <w:r w:rsidRPr="00E70C9F">
        <w:rPr>
          <w:sz w:val="24"/>
          <w:szCs w:val="24"/>
          <w:lang w:val="pt-PT"/>
        </w:rPr>
        <w:br w:type="page"/>
      </w:r>
      <w:r w:rsidR="00C54412" w:rsidRPr="00E70C9F">
        <w:rPr>
          <w:rFonts w:asciiTheme="minorHAnsi" w:hAnsiTheme="minorHAnsi"/>
          <w:lang w:val="pt-PT"/>
        </w:rPr>
        <w:lastRenderedPageBreak/>
        <w:t>An</w:t>
      </w:r>
      <w:r w:rsidR="00794F2C" w:rsidRPr="00E70C9F">
        <w:rPr>
          <w:rFonts w:asciiTheme="minorHAnsi" w:hAnsiTheme="minorHAnsi"/>
          <w:lang w:val="pt-PT"/>
        </w:rPr>
        <w:t>ex</w:t>
      </w:r>
      <w:r w:rsidR="005D016E" w:rsidRPr="00E70C9F">
        <w:rPr>
          <w:rFonts w:asciiTheme="minorHAnsi" w:hAnsiTheme="minorHAnsi"/>
          <w:lang w:val="pt-PT"/>
        </w:rPr>
        <w:t>O 1: FICHA DE</w:t>
      </w:r>
      <w:r w:rsidR="00C54412" w:rsidRPr="00E70C9F">
        <w:rPr>
          <w:rFonts w:asciiTheme="minorHAnsi" w:hAnsiTheme="minorHAnsi"/>
          <w:lang w:val="pt-PT"/>
        </w:rPr>
        <w:t xml:space="preserve"> ATIVIDADE DE PESQUISA E ANÁLISE</w:t>
      </w:r>
      <w:r w:rsidR="00794F2C" w:rsidRPr="00E70C9F">
        <w:rPr>
          <w:rFonts w:asciiTheme="minorHAnsi" w:hAnsiTheme="minorHAnsi"/>
          <w:lang w:val="pt-PT"/>
        </w:rPr>
        <w:t xml:space="preserve"> 3</w:t>
      </w:r>
    </w:p>
    <w:p w:rsidR="00794F2C" w:rsidRPr="00E70C9F" w:rsidRDefault="00C54412" w:rsidP="00794F2C">
      <w:pPr>
        <w:rPr>
          <w:lang w:val="pt-PT"/>
        </w:rPr>
      </w:pPr>
      <w:r w:rsidRPr="00E70C9F">
        <w:rPr>
          <w:lang w:val="pt-PT"/>
        </w:rPr>
        <w:t>Membros do grupo</w:t>
      </w:r>
      <w:r w:rsidR="00794F2C" w:rsidRPr="00E70C9F">
        <w:rPr>
          <w:lang w:val="pt-PT"/>
        </w:rPr>
        <w:t>:</w:t>
      </w:r>
    </w:p>
    <w:p w:rsidR="00794F2C" w:rsidRPr="00E70C9F" w:rsidRDefault="00C54412" w:rsidP="00794F2C">
      <w:pPr>
        <w:rPr>
          <w:lang w:val="pt-PT"/>
        </w:rPr>
      </w:pPr>
      <w:r w:rsidRPr="00E70C9F">
        <w:rPr>
          <w:lang w:val="pt-PT"/>
        </w:rPr>
        <w:t>No</w:t>
      </w:r>
      <w:r w:rsidR="00794F2C" w:rsidRPr="00E70C9F">
        <w:rPr>
          <w:lang w:val="pt-PT"/>
        </w:rPr>
        <w:t xml:space="preserve">mes ___________________________________________ </w:t>
      </w:r>
    </w:p>
    <w:p w:rsidR="00794F2C" w:rsidRPr="00E70C9F" w:rsidRDefault="00700C9F" w:rsidP="00794F2C">
      <w:pPr>
        <w:rPr>
          <w:lang w:val="pt-PT"/>
        </w:rPr>
      </w:pPr>
      <w:r w:rsidRPr="00700C9F">
        <w:rPr>
          <w:lang w:val="pt-PT"/>
        </w:rPr>
        <w:t>Ritual</w:t>
      </w:r>
      <w:r w:rsidR="00C54412" w:rsidRPr="00E70C9F">
        <w:rPr>
          <w:lang w:val="pt-PT"/>
        </w:rPr>
        <w:t xml:space="preserve"> de passage</w:t>
      </w:r>
      <w:r w:rsidR="003977E1" w:rsidRPr="00E70C9F">
        <w:rPr>
          <w:lang w:val="pt-PT"/>
        </w:rPr>
        <w:t>m</w:t>
      </w:r>
      <w:r w:rsidR="00C54412" w:rsidRPr="00E70C9F">
        <w:rPr>
          <w:lang w:val="pt-PT"/>
        </w:rPr>
        <w:t xml:space="preserve"> ou Acontecimento </w:t>
      </w:r>
      <w:r w:rsidR="00794F2C" w:rsidRPr="00E70C9F">
        <w:rPr>
          <w:lang w:val="pt-PT"/>
        </w:rPr>
        <w:t xml:space="preserve">____________________________________________________ </w:t>
      </w:r>
    </w:p>
    <w:p w:rsidR="00794F2C" w:rsidRPr="00E70C9F" w:rsidRDefault="00C54412" w:rsidP="00794F2C">
      <w:pPr>
        <w:rPr>
          <w:lang w:val="pt-PT"/>
        </w:rPr>
      </w:pPr>
      <w:r w:rsidRPr="00E70C9F">
        <w:rPr>
          <w:lang w:val="pt-PT"/>
        </w:rPr>
        <w:t xml:space="preserve">Local do </w:t>
      </w:r>
      <w:r w:rsidR="00700C9F" w:rsidRPr="00700C9F">
        <w:rPr>
          <w:lang w:val="pt-PT"/>
        </w:rPr>
        <w:t>ritual</w:t>
      </w:r>
      <w:r w:rsidRPr="00E70C9F">
        <w:rPr>
          <w:lang w:val="pt-PT"/>
        </w:rPr>
        <w:t xml:space="preserve"> no vídeo </w:t>
      </w:r>
      <w:r w:rsidR="00794F2C"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5D016E" w:rsidP="00794F2C">
      <w:pPr>
        <w:rPr>
          <w:lang w:val="pt-PT"/>
        </w:rPr>
      </w:pPr>
      <w:r w:rsidRPr="00E70C9F">
        <w:rPr>
          <w:lang w:val="pt-PT"/>
        </w:rPr>
        <w:t>Lugares do</w:t>
      </w:r>
      <w:r w:rsidR="00483A4B" w:rsidRPr="00E70C9F">
        <w:rPr>
          <w:lang w:val="pt-PT"/>
        </w:rPr>
        <w:t xml:space="preserve"> mundo onde se pratica este </w:t>
      </w:r>
      <w:r w:rsidR="00700C9F" w:rsidRPr="00700C9F">
        <w:rPr>
          <w:lang w:val="pt-PT"/>
        </w:rPr>
        <w:t>ritual</w:t>
      </w:r>
      <w:r w:rsidR="00483A4B" w:rsidRPr="00E70C9F">
        <w:rPr>
          <w:lang w:val="pt-PT"/>
        </w:rPr>
        <w:t xml:space="preserve"> </w:t>
      </w:r>
      <w:r w:rsidR="00794F2C"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483A4B" w:rsidP="00794F2C">
      <w:pPr>
        <w:rPr>
          <w:lang w:val="pt-PT"/>
        </w:rPr>
      </w:pPr>
      <w:r w:rsidRPr="00E70C9F">
        <w:rPr>
          <w:lang w:val="pt-PT"/>
        </w:rPr>
        <w:t>Quem participa</w:t>
      </w:r>
      <w:r w:rsidR="00794F2C" w:rsidRPr="00E70C9F">
        <w:rPr>
          <w:lang w:val="pt-PT"/>
        </w:rPr>
        <w:t xml:space="preserve">?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>___________________________________________________________________</w:t>
      </w:r>
    </w:p>
    <w:p w:rsidR="00794F2C" w:rsidRPr="00E70C9F" w:rsidRDefault="00483A4B" w:rsidP="00794F2C">
      <w:pPr>
        <w:rPr>
          <w:lang w:val="pt-PT"/>
        </w:rPr>
      </w:pPr>
      <w:r w:rsidRPr="00E70C9F">
        <w:rPr>
          <w:lang w:val="pt-PT"/>
        </w:rPr>
        <w:t>Quais são os preparativos</w:t>
      </w:r>
      <w:r w:rsidR="00794F2C" w:rsidRPr="00E70C9F">
        <w:rPr>
          <w:lang w:val="pt-PT"/>
        </w:rPr>
        <w:t xml:space="preserve">?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483A4B" w:rsidRPr="00E70C9F" w:rsidRDefault="00483A4B" w:rsidP="00794F2C">
      <w:pPr>
        <w:rPr>
          <w:lang w:val="pt-PT"/>
        </w:rPr>
      </w:pPr>
      <w:r w:rsidRPr="00E70C9F">
        <w:rPr>
          <w:lang w:val="pt-PT"/>
        </w:rPr>
        <w:t>É religioso, não-religioso</w:t>
      </w:r>
      <w:r w:rsidR="005D016E" w:rsidRPr="00E70C9F">
        <w:rPr>
          <w:lang w:val="pt-PT"/>
        </w:rPr>
        <w:t>,</w:t>
      </w:r>
      <w:r w:rsidRPr="00E70C9F">
        <w:rPr>
          <w:lang w:val="pt-PT"/>
        </w:rPr>
        <w:t xml:space="preserve"> ou ambos? Se </w:t>
      </w:r>
      <w:r w:rsidR="005D016E" w:rsidRPr="00E70C9F">
        <w:rPr>
          <w:lang w:val="pt-PT"/>
        </w:rPr>
        <w:t>é</w:t>
      </w:r>
      <w:r w:rsidRPr="00E70C9F">
        <w:rPr>
          <w:lang w:val="pt-PT"/>
        </w:rPr>
        <w:t xml:space="preserve"> religioso, qual é a crença?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>Quais são as atividades principais</w:t>
      </w:r>
      <w:r w:rsidR="00794F2C" w:rsidRPr="00E70C9F">
        <w:rPr>
          <w:lang w:val="pt-PT"/>
        </w:rPr>
        <w:t>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>Como começa</w:t>
      </w:r>
      <w:r w:rsidR="00794F2C" w:rsidRPr="00E70C9F">
        <w:rPr>
          <w:lang w:val="pt-PT"/>
        </w:rPr>
        <w:t>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>Como acaba</w:t>
      </w:r>
      <w:r w:rsidR="00794F2C" w:rsidRPr="00E70C9F">
        <w:rPr>
          <w:lang w:val="pt-PT"/>
        </w:rPr>
        <w:t>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 xml:space="preserve">Alimentação </w:t>
      </w:r>
      <w:r w:rsidR="005D016E" w:rsidRPr="00E70C9F">
        <w:rPr>
          <w:lang w:val="pt-PT"/>
        </w:rPr>
        <w:t>especial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lastRenderedPageBreak/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613F4F" w:rsidRPr="00E70C9F" w:rsidRDefault="005D016E" w:rsidP="00794F2C">
      <w:pPr>
        <w:rPr>
          <w:lang w:val="pt-PT"/>
        </w:rPr>
      </w:pPr>
      <w:r w:rsidRPr="00E70C9F">
        <w:rPr>
          <w:lang w:val="pt-PT"/>
        </w:rPr>
        <w:t>Vestuário, objetos ou</w:t>
      </w:r>
      <w:r w:rsidR="00613F4F" w:rsidRPr="00E70C9F">
        <w:rPr>
          <w:lang w:val="pt-PT"/>
        </w:rPr>
        <w:t xml:space="preserve"> artefactos religiosos particulares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>Tipo de música</w:t>
      </w:r>
      <w:r w:rsidR="00794F2C" w:rsidRPr="00E70C9F">
        <w:rPr>
          <w:lang w:val="pt-PT"/>
        </w:rPr>
        <w:t xml:space="preserve"> (</w:t>
      </w:r>
      <w:r w:rsidRPr="00E70C9F">
        <w:rPr>
          <w:lang w:val="pt-PT"/>
        </w:rPr>
        <w:t>ao vivo e gravada)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613F4F" w:rsidP="00794F2C">
      <w:pPr>
        <w:rPr>
          <w:lang w:val="pt-PT"/>
        </w:rPr>
      </w:pPr>
      <w:r w:rsidRPr="00E70C9F">
        <w:rPr>
          <w:lang w:val="pt-PT"/>
        </w:rPr>
        <w:t xml:space="preserve">Que crenças são demonstradas neste </w:t>
      </w:r>
      <w:r w:rsidR="00700C9F" w:rsidRPr="00700C9F">
        <w:rPr>
          <w:lang w:val="pt-PT"/>
        </w:rPr>
        <w:t>ritual</w:t>
      </w:r>
      <w:r w:rsidRPr="00E70C9F">
        <w:rPr>
          <w:lang w:val="pt-PT"/>
        </w:rPr>
        <w:t>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>__________________________________________</w:t>
      </w:r>
      <w:bookmarkStart w:id="0" w:name="_GoBack"/>
      <w:bookmarkEnd w:id="0"/>
      <w:r w:rsidRPr="00E70C9F">
        <w:rPr>
          <w:lang w:val="pt-PT"/>
        </w:rPr>
        <w:t xml:space="preserve">_________________________ </w:t>
      </w:r>
    </w:p>
    <w:p w:rsidR="00794F2C" w:rsidRPr="00E70C9F" w:rsidRDefault="009F5A35" w:rsidP="00794F2C">
      <w:pPr>
        <w:rPr>
          <w:lang w:val="pt-PT"/>
        </w:rPr>
      </w:pPr>
      <w:r w:rsidRPr="00E70C9F">
        <w:rPr>
          <w:lang w:val="pt-PT"/>
        </w:rPr>
        <w:t xml:space="preserve">História deste </w:t>
      </w:r>
      <w:r w:rsidR="00700C9F" w:rsidRPr="00700C9F">
        <w:rPr>
          <w:lang w:val="pt-PT"/>
        </w:rPr>
        <w:t>ritual</w:t>
      </w:r>
      <w:r w:rsidRPr="00E70C9F">
        <w:rPr>
          <w:lang w:val="pt-PT"/>
        </w:rPr>
        <w:t>: como começou?</w:t>
      </w:r>
      <w:r w:rsidR="00794F2C" w:rsidRPr="00E70C9F">
        <w:rPr>
          <w:lang w:val="pt-PT"/>
        </w:rPr>
        <w:t xml:space="preserve"> </w:t>
      </w:r>
      <w:r w:rsidRPr="00E70C9F">
        <w:rPr>
          <w:lang w:val="pt-PT"/>
        </w:rPr>
        <w:t>Qual a sua origem?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9F5A35" w:rsidRPr="00E70C9F" w:rsidRDefault="009F5A35" w:rsidP="00794F2C">
      <w:pPr>
        <w:rPr>
          <w:lang w:val="pt-PT"/>
        </w:rPr>
      </w:pPr>
      <w:r w:rsidRPr="00E70C9F">
        <w:rPr>
          <w:lang w:val="pt-PT"/>
        </w:rPr>
        <w:t>Que histórias se contam sobre ele?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262C1E" w:rsidRPr="00E70C9F" w:rsidRDefault="00262C1E" w:rsidP="00794F2C">
      <w:pPr>
        <w:rPr>
          <w:lang w:val="pt-PT"/>
        </w:rPr>
      </w:pPr>
      <w:r w:rsidRPr="00E70C9F">
        <w:rPr>
          <w:lang w:val="pt-PT"/>
        </w:rPr>
        <w:t xml:space="preserve">Assemelha-se a outro </w:t>
      </w:r>
      <w:r w:rsidR="00700C9F" w:rsidRPr="00700C9F">
        <w:rPr>
          <w:lang w:val="pt-PT"/>
        </w:rPr>
        <w:t>ritual</w:t>
      </w:r>
      <w:r w:rsidRPr="00E70C9F">
        <w:rPr>
          <w:lang w:val="pt-PT"/>
        </w:rPr>
        <w:t xml:space="preserve"> que conheça? Se sim, </w:t>
      </w:r>
      <w:r w:rsidR="005D016E" w:rsidRPr="00E70C9F">
        <w:rPr>
          <w:lang w:val="pt-PT"/>
        </w:rPr>
        <w:t>como</w:t>
      </w:r>
      <w:r w:rsidRPr="00E70C9F">
        <w:rPr>
          <w:lang w:val="pt-PT"/>
        </w:rPr>
        <w:t>?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5D016E" w:rsidP="00794F2C">
      <w:pPr>
        <w:rPr>
          <w:lang w:val="pt-PT"/>
        </w:rPr>
      </w:pPr>
      <w:r w:rsidRPr="00E70C9F">
        <w:rPr>
          <w:lang w:val="pt-PT"/>
        </w:rPr>
        <w:t>Outras observações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794F2C" w:rsidRPr="00E70C9F" w:rsidRDefault="00794F2C" w:rsidP="00794F2C">
      <w:pPr>
        <w:rPr>
          <w:lang w:val="pt-PT"/>
        </w:rPr>
      </w:pPr>
      <w:r w:rsidRPr="00E70C9F">
        <w:rPr>
          <w:lang w:val="pt-PT"/>
        </w:rPr>
        <w:t xml:space="preserve">___________________________________________________________________ </w:t>
      </w:r>
    </w:p>
    <w:p w:rsidR="00CE1973" w:rsidRPr="00E70C9F" w:rsidRDefault="00CE1973" w:rsidP="00794F2C">
      <w:pPr>
        <w:rPr>
          <w:lang w:val="pt-PT"/>
        </w:rPr>
      </w:pPr>
      <w:r w:rsidRPr="00E70C9F">
        <w:rPr>
          <w:lang w:val="pt-PT"/>
        </w:rPr>
        <w:t xml:space="preserve">Arraste e coloque aqui outras fotografias ou vídeos deste </w:t>
      </w:r>
      <w:r w:rsidR="00700C9F" w:rsidRPr="00700C9F">
        <w:rPr>
          <w:lang w:val="pt-PT"/>
        </w:rPr>
        <w:t>ritual</w:t>
      </w:r>
    </w:p>
    <w:p w:rsidR="00615DD8" w:rsidRPr="00E70C9F" w:rsidRDefault="00615DD8" w:rsidP="00794F2C">
      <w:pPr>
        <w:rPr>
          <w:lang w:val="pt-PT"/>
        </w:rPr>
      </w:pPr>
    </w:p>
    <w:p w:rsidR="00615DD8" w:rsidRPr="00E70C9F" w:rsidRDefault="00615DD8" w:rsidP="00794F2C">
      <w:pPr>
        <w:rPr>
          <w:lang w:val="pt-PT"/>
        </w:rPr>
      </w:pPr>
    </w:p>
    <w:p w:rsidR="00794F2C" w:rsidRPr="00E70C9F" w:rsidRDefault="00615DD8" w:rsidP="00615DD8">
      <w:pPr>
        <w:pStyle w:val="Cabealho1"/>
        <w:numPr>
          <w:ilvl w:val="0"/>
          <w:numId w:val="0"/>
        </w:numPr>
        <w:ind w:left="432" w:hanging="432"/>
        <w:rPr>
          <w:lang w:val="pt-PT"/>
        </w:rPr>
      </w:pPr>
      <w:r w:rsidRPr="00E70C9F">
        <w:rPr>
          <w:lang w:val="pt-PT"/>
        </w:rPr>
        <w:lastRenderedPageBreak/>
        <w:t>anex</w:t>
      </w:r>
      <w:r w:rsidR="00A34FAD" w:rsidRPr="00E70C9F">
        <w:rPr>
          <w:lang w:val="pt-PT"/>
        </w:rPr>
        <w:t>O</w:t>
      </w:r>
      <w:r w:rsidRPr="00E70C9F">
        <w:rPr>
          <w:lang w:val="pt-PT"/>
        </w:rPr>
        <w:t xml:space="preserve"> 2: </w:t>
      </w:r>
      <w:r w:rsidR="00A34FAD" w:rsidRPr="00E70C9F">
        <w:rPr>
          <w:lang w:val="pt-PT"/>
        </w:rPr>
        <w:t>FICHA DE AVALIAÇÃO DOS COLEGAS</w:t>
      </w:r>
    </w:p>
    <w:p w:rsidR="00A34FAD" w:rsidRPr="00E70C9F" w:rsidRDefault="00A34FAD" w:rsidP="00615DD8">
      <w:pPr>
        <w:rPr>
          <w:lang w:val="pt-PT"/>
        </w:rPr>
      </w:pPr>
      <w:r w:rsidRPr="00E70C9F">
        <w:rPr>
          <w:lang w:val="pt-PT"/>
        </w:rPr>
        <w:t xml:space="preserve">Assinale cada elemento da avaliação a vermelho, amarelo ou verde. Explique porque avaliou o </w:t>
      </w:r>
      <w:r w:rsidR="005D016E" w:rsidRPr="00E70C9F">
        <w:rPr>
          <w:lang w:val="pt-PT"/>
        </w:rPr>
        <w:t>colega</w:t>
      </w:r>
      <w:r w:rsidRPr="00E70C9F">
        <w:rPr>
          <w:lang w:val="pt-PT"/>
        </w:rPr>
        <w:t xml:space="preserve"> e </w:t>
      </w:r>
      <w:r w:rsidR="005D016E" w:rsidRPr="00E70C9F">
        <w:rPr>
          <w:lang w:val="pt-PT"/>
        </w:rPr>
        <w:t>proponha</w:t>
      </w:r>
      <w:r w:rsidRPr="00E70C9F">
        <w:rPr>
          <w:lang w:val="pt-PT"/>
        </w:rPr>
        <w:t xml:space="preserve"> </w:t>
      </w:r>
      <w:r w:rsidR="005D016E" w:rsidRPr="00E70C9F">
        <w:rPr>
          <w:lang w:val="pt-PT"/>
        </w:rPr>
        <w:t>formas de melhorar</w:t>
      </w:r>
      <w:r w:rsidRPr="00E70C9F">
        <w:rPr>
          <w:lang w:val="pt-PT"/>
        </w:rPr>
        <w:t>.</w:t>
      </w:r>
    </w:p>
    <w:p w:rsidR="003514F3" w:rsidRPr="00E70C9F" w:rsidRDefault="00A34FAD" w:rsidP="00615DD8">
      <w:pPr>
        <w:rPr>
          <w:lang w:val="pt-PT"/>
        </w:rPr>
      </w:pPr>
      <w:r w:rsidRPr="00E70C9F">
        <w:rPr>
          <w:lang w:val="pt-PT"/>
        </w:rPr>
        <w:t xml:space="preserve">Utilize as seguintes expressões na justificação do </w:t>
      </w:r>
      <w:r w:rsidR="005D016E" w:rsidRPr="00E70C9F">
        <w:rPr>
          <w:lang w:val="pt-PT"/>
        </w:rPr>
        <w:t xml:space="preserve">seu </w:t>
      </w:r>
      <w:r w:rsidRPr="00E70C9F">
        <w:rPr>
          <w:lang w:val="pt-PT"/>
        </w:rPr>
        <w:t>feedback:</w:t>
      </w:r>
    </w:p>
    <w:p w:rsidR="009824E7" w:rsidRPr="00E70C9F" w:rsidRDefault="009824E7" w:rsidP="00615DD8">
      <w:pPr>
        <w:rPr>
          <w:lang w:val="pt-PT"/>
        </w:rPr>
      </w:pPr>
    </w:p>
    <w:p w:rsidR="008E1047" w:rsidRPr="00E70C9F" w:rsidRDefault="00597606" w:rsidP="009824E7">
      <w:pPr>
        <w:rPr>
          <w:b/>
          <w:bCs/>
          <w:lang w:val="pt-PT"/>
        </w:rPr>
      </w:pPr>
      <w:r w:rsidRPr="00E70C9F">
        <w:rPr>
          <w:b/>
          <w:bCs/>
          <w:lang w:val="pt-PT"/>
        </w:rPr>
        <w:t>Com</w:t>
      </w:r>
      <w:r w:rsidR="00F52BC1" w:rsidRPr="00E70C9F">
        <w:rPr>
          <w:b/>
          <w:bCs/>
          <w:lang w:val="pt-PT"/>
        </w:rPr>
        <w:t xml:space="preserve">o Iniciar </w:t>
      </w:r>
      <w:r w:rsidRPr="00E70C9F">
        <w:rPr>
          <w:b/>
          <w:bCs/>
          <w:lang w:val="pt-PT"/>
        </w:rPr>
        <w:t>a Avaliação dos Colegas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 xml:space="preserve">Utilize </w:t>
      </w:r>
      <w:r w:rsidR="00F52BC1" w:rsidRPr="00E70C9F">
        <w:rPr>
          <w:bCs/>
          <w:lang w:val="pt-PT"/>
        </w:rPr>
        <w:t>estas expressões</w:t>
      </w:r>
      <w:r w:rsidRPr="00E70C9F">
        <w:rPr>
          <w:bCs/>
          <w:lang w:val="pt-PT"/>
        </w:rPr>
        <w:t xml:space="preserve"> ao avaliar o trabalho dos colegas:</w:t>
      </w:r>
    </w:p>
    <w:p w:rsidR="00597606" w:rsidRPr="00E70C9F" w:rsidRDefault="00597606" w:rsidP="009824E7">
      <w:pPr>
        <w:rPr>
          <w:b/>
          <w:bCs/>
          <w:lang w:val="pt-PT"/>
        </w:rPr>
      </w:pPr>
      <w:r w:rsidRPr="00E70C9F">
        <w:rPr>
          <w:b/>
          <w:bCs/>
          <w:lang w:val="pt-PT"/>
        </w:rPr>
        <w:t>O que correu bem: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As coisas que fizeste bem foram...</w:t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  <w:t>Devias estar orgulhoso por...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Acho que lidaste bem com...</w:t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  <w:t>A melhor parte do teu trabalho é...</w:t>
      </w:r>
    </w:p>
    <w:p w:rsidR="00597606" w:rsidRPr="00E70C9F" w:rsidRDefault="00597606" w:rsidP="009824E7">
      <w:pPr>
        <w:rPr>
          <w:b/>
          <w:bCs/>
          <w:lang w:val="pt-PT"/>
        </w:rPr>
      </w:pPr>
      <w:r w:rsidRPr="00E70C9F">
        <w:rPr>
          <w:b/>
          <w:bCs/>
          <w:lang w:val="pt-PT"/>
        </w:rPr>
        <w:t>Seria melhor se: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Para melhorares o teu trabalho devias...</w:t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  <w:t>De futuro, devias...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Tenta...</w:t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  <w:t>Da próxima vez que trabalhares sobre este tema, deves...</w:t>
      </w:r>
    </w:p>
    <w:p w:rsidR="00597606" w:rsidRPr="00E70C9F" w:rsidRDefault="00597606" w:rsidP="009824E7">
      <w:pPr>
        <w:rPr>
          <w:b/>
          <w:bCs/>
          <w:lang w:val="pt-PT"/>
        </w:rPr>
      </w:pPr>
      <w:r w:rsidRPr="00E70C9F">
        <w:rPr>
          <w:b/>
          <w:bCs/>
          <w:lang w:val="pt-PT"/>
        </w:rPr>
        <w:t>Próximo passo: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O teu próximo passo devia ser...</w:t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</w:r>
      <w:r w:rsidRPr="00E70C9F">
        <w:rPr>
          <w:bCs/>
          <w:lang w:val="pt-PT"/>
        </w:rPr>
        <w:tab/>
        <w:t>Para ser ainda melhor, podias...</w:t>
      </w:r>
    </w:p>
    <w:p w:rsidR="00597606" w:rsidRPr="00E70C9F" w:rsidRDefault="00597606" w:rsidP="009824E7">
      <w:pPr>
        <w:rPr>
          <w:bCs/>
          <w:lang w:val="pt-PT"/>
        </w:rPr>
      </w:pPr>
      <w:r w:rsidRPr="00E70C9F">
        <w:rPr>
          <w:bCs/>
          <w:lang w:val="pt-PT"/>
        </w:rPr>
        <w:t>Fizeste um excelente trabalho. Da próxima vez...</w:t>
      </w:r>
      <w:r w:rsidRPr="00E70C9F">
        <w:rPr>
          <w:bCs/>
          <w:lang w:val="pt-PT"/>
        </w:rPr>
        <w:tab/>
        <w:t>Gostaria que experimentasses...</w:t>
      </w:r>
    </w:p>
    <w:p w:rsidR="009824E7" w:rsidRPr="00E70C9F" w:rsidRDefault="00700C9F" w:rsidP="009824E7">
      <w:pPr>
        <w:rPr>
          <w:b/>
          <w:bCs/>
          <w:lang w:val="pt-PT"/>
        </w:rPr>
      </w:pPr>
      <w:r>
        <w:rPr>
          <w:b/>
          <w:bCs/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425450</wp:posOffset>
                </wp:positionV>
                <wp:extent cx="5760720" cy="280035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800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CB4" w:rsidRPr="00E05F8A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E05F8A">
                              <w:rPr>
                                <w:b/>
                                <w:bCs/>
                                <w:lang w:val="pt-PT"/>
                              </w:rPr>
                              <w:t xml:space="preserve">O que correu </w:t>
                            </w:r>
                            <w:r w:rsidR="004D1C96" w:rsidRPr="004D1C96">
                              <w:rPr>
                                <w:b/>
                                <w:bCs/>
                                <w:lang w:val="pt-PT"/>
                              </w:rPr>
                              <w:t>bem</w:t>
                            </w:r>
                            <w:r w:rsidRPr="00E05F8A">
                              <w:rPr>
                                <w:b/>
                                <w:bCs/>
                                <w:lang w:val="pt-PT"/>
                              </w:rPr>
                              <w:t>?</w:t>
                            </w:r>
                          </w:p>
                          <w:p w:rsidR="00D04CB4" w:rsidRPr="00E05F8A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</w:p>
                          <w:p w:rsidR="00D04CB4" w:rsidRPr="00E05F8A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</w:p>
                          <w:p w:rsidR="00D04CB4" w:rsidRPr="004337C5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4337C5">
                              <w:rPr>
                                <w:b/>
                                <w:bCs/>
                                <w:lang w:val="pt-PT"/>
                              </w:rPr>
                              <w:t>Seria melhor se:</w:t>
                            </w:r>
                          </w:p>
                          <w:p w:rsidR="00D04CB4" w:rsidRPr="004337C5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</w:p>
                          <w:p w:rsidR="00D04CB4" w:rsidRPr="004337C5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</w:p>
                          <w:p w:rsidR="00D04CB4" w:rsidRPr="004337C5" w:rsidRDefault="00D04CB4" w:rsidP="009824E7">
                            <w:pPr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4337C5">
                              <w:rPr>
                                <w:b/>
                                <w:bCs/>
                                <w:lang w:val="pt-PT"/>
                              </w:rPr>
                              <w:t>Próximos passos:</w:t>
                            </w:r>
                          </w:p>
                          <w:p w:rsidR="00D04CB4" w:rsidRPr="004337C5" w:rsidRDefault="00D04CB4" w:rsidP="009824E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.35pt;margin-top:33.5pt;width:453.6pt;height:220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" fillcolor="white [3201]" strokecolor="#564ea0 [3205]" strokeweight="1pt">
                <v:textbox>
                  <w:txbxContent>
                    <w:p w:rsidR="00D04CB4" w:rsidRPr="00E05F8A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  <w:r w:rsidRPr="00E05F8A">
                        <w:rPr>
                          <w:b/>
                          <w:bCs/>
                          <w:lang w:val="pt-PT"/>
                        </w:rPr>
                        <w:t xml:space="preserve">O que correu </w:t>
                      </w:r>
                      <w:r w:rsidR="004D1C96" w:rsidRPr="004D1C96">
                        <w:rPr>
                          <w:b/>
                          <w:bCs/>
                          <w:lang w:val="pt-PT"/>
                        </w:rPr>
                        <w:t>bem</w:t>
                      </w:r>
                      <w:r w:rsidRPr="00E05F8A">
                        <w:rPr>
                          <w:b/>
                          <w:bCs/>
                          <w:lang w:val="pt-PT"/>
                        </w:rPr>
                        <w:t>?</w:t>
                      </w:r>
                    </w:p>
                    <w:p w:rsidR="00D04CB4" w:rsidRPr="00E05F8A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</w:p>
                    <w:p w:rsidR="00D04CB4" w:rsidRPr="00E05F8A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</w:p>
                    <w:p w:rsidR="00D04CB4" w:rsidRPr="004337C5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  <w:r w:rsidRPr="004337C5">
                        <w:rPr>
                          <w:b/>
                          <w:bCs/>
                          <w:lang w:val="pt-PT"/>
                        </w:rPr>
                        <w:t>Seria melhor se:</w:t>
                      </w:r>
                    </w:p>
                    <w:p w:rsidR="00D04CB4" w:rsidRPr="004337C5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</w:p>
                    <w:p w:rsidR="00D04CB4" w:rsidRPr="004337C5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</w:p>
                    <w:p w:rsidR="00D04CB4" w:rsidRPr="004337C5" w:rsidRDefault="00D04CB4" w:rsidP="009824E7">
                      <w:pPr>
                        <w:rPr>
                          <w:b/>
                          <w:bCs/>
                          <w:lang w:val="pt-PT"/>
                        </w:rPr>
                      </w:pPr>
                      <w:r w:rsidRPr="004337C5">
                        <w:rPr>
                          <w:b/>
                          <w:bCs/>
                          <w:lang w:val="pt-PT"/>
                        </w:rPr>
                        <w:t>Próximos passos:</w:t>
                      </w:r>
                    </w:p>
                    <w:p w:rsidR="00D04CB4" w:rsidRPr="004337C5" w:rsidRDefault="00D04CB4" w:rsidP="009824E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816" w:rsidRPr="00E70C9F">
        <w:rPr>
          <w:b/>
          <w:bCs/>
          <w:lang w:val="pt-PT"/>
        </w:rPr>
        <w:t>F</w:t>
      </w:r>
      <w:r w:rsidR="009824E7" w:rsidRPr="00E70C9F">
        <w:rPr>
          <w:b/>
          <w:bCs/>
          <w:lang w:val="pt-PT"/>
        </w:rPr>
        <w:t>eedback</w:t>
      </w:r>
      <w:r w:rsidR="00000816" w:rsidRPr="00E70C9F">
        <w:rPr>
          <w:b/>
          <w:bCs/>
          <w:lang w:val="pt-PT"/>
        </w:rPr>
        <w:t xml:space="preserve"> por esc</w:t>
      </w:r>
      <w:r w:rsidRPr="00700C9F">
        <w:rPr>
          <w:b/>
          <w:bCs/>
          <w:lang w:val="pt-PT"/>
        </w:rPr>
        <w:t>ritual</w:t>
      </w:r>
      <w:r w:rsidR="009824E7" w:rsidRPr="00E70C9F">
        <w:rPr>
          <w:b/>
          <w:bCs/>
          <w:lang w:val="pt-PT"/>
        </w:rPr>
        <w:t>:</w:t>
      </w:r>
    </w:p>
    <w:p w:rsidR="003A5C76" w:rsidRDefault="003A5C76" w:rsidP="009824E7">
      <w:pPr>
        <w:rPr>
          <w:b/>
          <w:bCs/>
          <w:lang w:val="pt-PT"/>
        </w:rPr>
      </w:pPr>
    </w:p>
    <w:p w:rsidR="003A5C76" w:rsidRDefault="003A5C76" w:rsidP="009824E7">
      <w:pPr>
        <w:rPr>
          <w:b/>
          <w:bCs/>
          <w:lang w:val="pt-PT"/>
        </w:rPr>
      </w:pPr>
    </w:p>
    <w:p w:rsidR="003A5C76" w:rsidRDefault="003A5C76" w:rsidP="009824E7">
      <w:pPr>
        <w:rPr>
          <w:b/>
          <w:bCs/>
          <w:lang w:val="pt-PT"/>
        </w:rPr>
      </w:pPr>
    </w:p>
    <w:p w:rsidR="00615DD8" w:rsidRPr="00E70C9F" w:rsidRDefault="009824E7" w:rsidP="009824E7">
      <w:pPr>
        <w:rPr>
          <w:b/>
          <w:bCs/>
          <w:lang w:val="pt-PT"/>
        </w:rPr>
      </w:pPr>
      <w:r w:rsidRPr="00E70C9F">
        <w:rPr>
          <w:b/>
          <w:bCs/>
          <w:lang w:val="pt-PT"/>
        </w:rPr>
        <w:lastRenderedPageBreak/>
        <w:t>F</w:t>
      </w:r>
      <w:r w:rsidR="004337C5" w:rsidRPr="00E70C9F">
        <w:rPr>
          <w:b/>
          <w:bCs/>
          <w:lang w:val="pt-PT"/>
        </w:rPr>
        <w:t>icha de feedback</w:t>
      </w:r>
      <w:r w:rsidRPr="00E70C9F">
        <w:rPr>
          <w:b/>
          <w:bCs/>
          <w:lang w:val="pt-PT"/>
        </w:rPr>
        <w:t xml:space="preserve"> part</w:t>
      </w:r>
      <w:r w:rsidR="004337C5" w:rsidRPr="00E70C9F">
        <w:rPr>
          <w:b/>
          <w:bCs/>
          <w:lang w:val="pt-PT"/>
        </w:rPr>
        <w:t>e</w:t>
      </w:r>
      <w:r w:rsidRPr="00E70C9F">
        <w:rPr>
          <w:b/>
          <w:bCs/>
          <w:lang w:val="pt-PT"/>
        </w:rPr>
        <w:t xml:space="preserve"> 2: </w:t>
      </w:r>
      <w:r w:rsidR="004337C5" w:rsidRPr="00E70C9F">
        <w:rPr>
          <w:b/>
          <w:bCs/>
          <w:lang w:val="pt-PT"/>
        </w:rPr>
        <w:t>Nome do aluno</w:t>
      </w:r>
      <w:r w:rsidR="00615DD8" w:rsidRPr="00E70C9F">
        <w:rPr>
          <w:b/>
          <w:bCs/>
          <w:lang w:val="pt-PT"/>
        </w:rPr>
        <w:t>: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28"/>
        <w:gridCol w:w="616"/>
        <w:gridCol w:w="616"/>
        <w:gridCol w:w="2426"/>
        <w:gridCol w:w="2738"/>
      </w:tblGrid>
      <w:tr w:rsidR="003514F3" w:rsidRPr="007A3086" w:rsidTr="00B91FBF">
        <w:tc>
          <w:tcPr>
            <w:tcW w:w="1838" w:type="dxa"/>
          </w:tcPr>
          <w:p w:rsidR="003514F3" w:rsidRPr="00E70C9F" w:rsidRDefault="003514F3" w:rsidP="003514F3">
            <w:pPr>
              <w:rPr>
                <w:lang w:val="pt-PT"/>
              </w:rPr>
            </w:pPr>
          </w:p>
        </w:tc>
        <w:tc>
          <w:tcPr>
            <w:tcW w:w="828" w:type="dxa"/>
          </w:tcPr>
          <w:p w:rsidR="003514F3" w:rsidRPr="00E70C9F" w:rsidRDefault="00700C9F" w:rsidP="00615DD8">
            <w:pPr>
              <w:rPr>
                <w:lang w:val="pt-PT"/>
              </w:rPr>
            </w:pPr>
            <w:r>
              <w:rPr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69850</wp:posOffset>
                      </wp:positionV>
                      <wp:extent cx="180975" cy="190500"/>
                      <wp:effectExtent l="0" t="0" r="28575" b="1905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3.1pt;margin-top:5.5pt;width:14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" fillcolor="red" strokecolor="#33313f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616" w:type="dxa"/>
          </w:tcPr>
          <w:p w:rsidR="003514F3" w:rsidRPr="00E70C9F" w:rsidRDefault="00700C9F" w:rsidP="00615DD8">
            <w:pPr>
              <w:rPr>
                <w:lang w:val="pt-PT"/>
              </w:rPr>
            </w:pPr>
            <w:r>
              <w:rPr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74295</wp:posOffset>
                      </wp:positionV>
                      <wp:extent cx="180975" cy="190500"/>
                      <wp:effectExtent l="0" t="0" r="28575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1.9pt;margin-top:5.85pt;width:14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" fillcolor="yellow" strokecolor="#33313f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616" w:type="dxa"/>
          </w:tcPr>
          <w:p w:rsidR="003514F3" w:rsidRPr="00E70C9F" w:rsidRDefault="00700C9F" w:rsidP="00615DD8">
            <w:pPr>
              <w:rPr>
                <w:lang w:val="pt-PT"/>
              </w:rPr>
            </w:pPr>
            <w:r>
              <w:rPr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</wp:posOffset>
                      </wp:positionV>
                      <wp:extent cx="180975" cy="190500"/>
                      <wp:effectExtent l="0" t="0" r="28575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2.2pt;margin-top:4.35pt;width:14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" fillcolor="#00b050" strokecolor="#33313f [16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426" w:type="dxa"/>
          </w:tcPr>
          <w:p w:rsidR="003514F3" w:rsidRPr="00E70C9F" w:rsidRDefault="004337C5" w:rsidP="00615DD8">
            <w:pPr>
              <w:rPr>
                <w:lang w:val="pt-PT"/>
              </w:rPr>
            </w:pPr>
            <w:r w:rsidRPr="00E70C9F">
              <w:rPr>
                <w:lang w:val="pt-PT"/>
              </w:rPr>
              <w:t>Provas</w:t>
            </w:r>
          </w:p>
        </w:tc>
        <w:tc>
          <w:tcPr>
            <w:tcW w:w="2738" w:type="dxa"/>
          </w:tcPr>
          <w:p w:rsidR="003514F3" w:rsidRPr="00E70C9F" w:rsidRDefault="004337C5" w:rsidP="00615DD8">
            <w:pPr>
              <w:rPr>
                <w:lang w:val="pt-PT"/>
              </w:rPr>
            </w:pPr>
            <w:r w:rsidRPr="00E70C9F">
              <w:rPr>
                <w:lang w:val="pt-PT"/>
              </w:rPr>
              <w:t>Como melhorar da próxima vez</w:t>
            </w:r>
            <w:r w:rsidR="003514F3" w:rsidRPr="00E70C9F">
              <w:rPr>
                <w:lang w:val="pt-PT"/>
              </w:rPr>
              <w:t>?</w:t>
            </w:r>
          </w:p>
        </w:tc>
      </w:tr>
      <w:tr w:rsidR="003514F3" w:rsidRPr="00E70C9F" w:rsidTr="00B91FBF">
        <w:tc>
          <w:tcPr>
            <w:tcW w:w="1838" w:type="dxa"/>
          </w:tcPr>
          <w:p w:rsidR="003514F3" w:rsidRPr="00E70C9F" w:rsidRDefault="004337C5" w:rsidP="003514F3">
            <w:pPr>
              <w:rPr>
                <w:lang w:val="pt-PT"/>
              </w:rPr>
            </w:pPr>
            <w:r w:rsidRPr="00E70C9F">
              <w:rPr>
                <w:lang w:val="pt-PT"/>
              </w:rPr>
              <w:t>Critérios</w:t>
            </w:r>
          </w:p>
        </w:tc>
        <w:tc>
          <w:tcPr>
            <w:tcW w:w="7224" w:type="dxa"/>
            <w:gridSpan w:val="5"/>
            <w:shd w:val="clear" w:color="auto" w:fill="D5F2ED" w:themeFill="text1" w:themeFillTint="33"/>
          </w:tcPr>
          <w:p w:rsidR="003514F3" w:rsidRPr="00E70C9F" w:rsidRDefault="004337C5" w:rsidP="00615DD8">
            <w:pPr>
              <w:rPr>
                <w:lang w:val="pt-PT"/>
              </w:rPr>
            </w:pPr>
            <w:r w:rsidRPr="00E70C9F">
              <w:rPr>
                <w:lang w:val="pt-PT" w:bidi="he-IL"/>
              </w:rPr>
              <w:t>Aprendizagem</w:t>
            </w:r>
            <w:r w:rsidR="003514F3" w:rsidRPr="00E70C9F">
              <w:rPr>
                <w:lang w:val="pt-PT" w:bidi="he-IL"/>
              </w:rPr>
              <w:t xml:space="preserve"> </w:t>
            </w: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4337C5" w:rsidP="004337C5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pesquisou na internet</w:t>
            </w:r>
          </w:p>
        </w:tc>
        <w:tc>
          <w:tcPr>
            <w:tcW w:w="82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4337C5" w:rsidP="004337C5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encontrou material relevante para a atividade</w:t>
            </w:r>
          </w:p>
        </w:tc>
        <w:tc>
          <w:tcPr>
            <w:tcW w:w="82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4337C5" w:rsidP="004337C5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demonstra compreensão do tema</w:t>
            </w:r>
          </w:p>
        </w:tc>
        <w:tc>
          <w:tcPr>
            <w:tcW w:w="82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615DD8">
            <w:pPr>
              <w:rPr>
                <w:lang w:val="pt-PT"/>
              </w:rPr>
            </w:pPr>
          </w:p>
        </w:tc>
      </w:tr>
      <w:tr w:rsidR="009824E7" w:rsidRPr="007A3086" w:rsidTr="00B91FBF">
        <w:tc>
          <w:tcPr>
            <w:tcW w:w="1838" w:type="dxa"/>
          </w:tcPr>
          <w:p w:rsidR="009824E7" w:rsidRPr="00E70C9F" w:rsidRDefault="00AD3542" w:rsidP="004337C5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sabe compara</w:t>
            </w:r>
            <w:r w:rsidR="004337C5" w:rsidRPr="00E70C9F">
              <w:rPr>
                <w:lang w:val="pt-PT"/>
              </w:rPr>
              <w:t xml:space="preserve">r vários </w:t>
            </w:r>
            <w:r w:rsidR="00700C9F" w:rsidRPr="00700C9F">
              <w:rPr>
                <w:lang w:val="pt-PT"/>
              </w:rPr>
              <w:t>rituais</w:t>
            </w:r>
          </w:p>
        </w:tc>
        <w:tc>
          <w:tcPr>
            <w:tcW w:w="828" w:type="dxa"/>
          </w:tcPr>
          <w:p w:rsidR="009824E7" w:rsidRPr="00E70C9F" w:rsidRDefault="009824E7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615DD8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615DD8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9824E7" w:rsidRPr="00E70C9F" w:rsidRDefault="009824E7" w:rsidP="00615DD8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9824E7" w:rsidRPr="00E70C9F" w:rsidRDefault="009824E7" w:rsidP="00615DD8">
            <w:pPr>
              <w:rPr>
                <w:lang w:val="pt-PT"/>
              </w:rPr>
            </w:pPr>
          </w:p>
        </w:tc>
      </w:tr>
      <w:tr w:rsidR="003514F3" w:rsidRPr="00E70C9F" w:rsidTr="00B91FBF">
        <w:tc>
          <w:tcPr>
            <w:tcW w:w="183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7224" w:type="dxa"/>
            <w:gridSpan w:val="5"/>
            <w:shd w:val="clear" w:color="auto" w:fill="D5F2ED" w:themeFill="text1" w:themeFillTint="33"/>
          </w:tcPr>
          <w:p w:rsidR="003514F3" w:rsidRPr="00E70C9F" w:rsidRDefault="004337C5" w:rsidP="00B30FCA">
            <w:pPr>
              <w:rPr>
                <w:lang w:val="pt-PT"/>
              </w:rPr>
            </w:pPr>
            <w:r w:rsidRPr="00E70C9F">
              <w:rPr>
                <w:lang w:val="pt-PT"/>
              </w:rPr>
              <w:t>Colega responsável</w:t>
            </w: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6C1F8F" w:rsidP="006C1F8F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assume responsabilidade de trabalhar em equipa</w:t>
            </w:r>
          </w:p>
        </w:tc>
        <w:tc>
          <w:tcPr>
            <w:tcW w:w="82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6C1F8F" w:rsidP="006C1F8F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sabe ouvir todas as opiniões das pessoas da equipa</w:t>
            </w:r>
          </w:p>
        </w:tc>
        <w:tc>
          <w:tcPr>
            <w:tcW w:w="82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6C1F8F" w:rsidP="006C1F8F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respeita</w:t>
            </w:r>
            <w:r w:rsidR="003514F3" w:rsidRPr="00E70C9F">
              <w:rPr>
                <w:lang w:val="pt-PT"/>
              </w:rPr>
              <w:t xml:space="preserve"> </w:t>
            </w:r>
            <w:r w:rsidRPr="00E70C9F">
              <w:rPr>
                <w:lang w:val="pt-PT"/>
              </w:rPr>
              <w:t>opiniões que diferem da sua</w:t>
            </w:r>
          </w:p>
        </w:tc>
        <w:tc>
          <w:tcPr>
            <w:tcW w:w="82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</w:tr>
      <w:tr w:rsidR="003514F3" w:rsidRPr="007A3086" w:rsidTr="00B91FBF">
        <w:tc>
          <w:tcPr>
            <w:tcW w:w="1838" w:type="dxa"/>
          </w:tcPr>
          <w:p w:rsidR="003514F3" w:rsidRPr="00E70C9F" w:rsidRDefault="006C1F8F" w:rsidP="006C1F8F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sabe tomar decisões e fazer escolhas informadas</w:t>
            </w:r>
          </w:p>
        </w:tc>
        <w:tc>
          <w:tcPr>
            <w:tcW w:w="82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3514F3" w:rsidRPr="00E70C9F" w:rsidRDefault="003514F3" w:rsidP="00B30FCA">
            <w:pPr>
              <w:rPr>
                <w:lang w:val="pt-PT"/>
              </w:rPr>
            </w:pPr>
          </w:p>
        </w:tc>
      </w:tr>
      <w:tr w:rsidR="009824E7" w:rsidRPr="00E70C9F" w:rsidTr="00B91FBF">
        <w:tc>
          <w:tcPr>
            <w:tcW w:w="1838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7224" w:type="dxa"/>
            <w:gridSpan w:val="5"/>
            <w:shd w:val="clear" w:color="auto" w:fill="D5F2ED" w:themeFill="text1" w:themeFillTint="33"/>
          </w:tcPr>
          <w:p w:rsidR="009824E7" w:rsidRPr="00E70C9F" w:rsidRDefault="00226C06" w:rsidP="00AD3542">
            <w:pPr>
              <w:rPr>
                <w:lang w:val="pt-PT"/>
              </w:rPr>
            </w:pPr>
            <w:r w:rsidRPr="00E70C9F">
              <w:rPr>
                <w:lang w:val="pt-PT"/>
              </w:rPr>
              <w:t xml:space="preserve">Colaborador </w:t>
            </w:r>
            <w:r w:rsidR="00AD3542" w:rsidRPr="00E70C9F">
              <w:rPr>
                <w:lang w:val="pt-PT"/>
              </w:rPr>
              <w:t>produtivo</w:t>
            </w:r>
          </w:p>
        </w:tc>
      </w:tr>
      <w:tr w:rsidR="009824E7" w:rsidRPr="007A3086" w:rsidTr="00B91FBF">
        <w:tc>
          <w:tcPr>
            <w:tcW w:w="1838" w:type="dxa"/>
          </w:tcPr>
          <w:p w:rsidR="009824E7" w:rsidRPr="00E70C9F" w:rsidRDefault="00226C06" w:rsidP="00226C06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propõe ideias originais</w:t>
            </w:r>
            <w:r w:rsidR="009824E7" w:rsidRPr="00E70C9F">
              <w:rPr>
                <w:lang w:val="pt-PT"/>
              </w:rPr>
              <w:t xml:space="preserve"> </w:t>
            </w:r>
          </w:p>
        </w:tc>
        <w:tc>
          <w:tcPr>
            <w:tcW w:w="828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</w:tr>
      <w:tr w:rsidR="009824E7" w:rsidRPr="007A3086" w:rsidTr="00B91FBF">
        <w:tc>
          <w:tcPr>
            <w:tcW w:w="1838" w:type="dxa"/>
          </w:tcPr>
          <w:p w:rsidR="009824E7" w:rsidRPr="00E70C9F" w:rsidRDefault="00226C06" w:rsidP="00226C06">
            <w:pPr>
              <w:rPr>
                <w:lang w:val="pt-PT"/>
              </w:rPr>
            </w:pPr>
            <w:r w:rsidRPr="00E70C9F">
              <w:rPr>
                <w:lang w:val="pt-PT"/>
              </w:rPr>
              <w:t>O colega sabe trabalhar em equipa e oferecer ajuda e conselhos</w:t>
            </w:r>
          </w:p>
        </w:tc>
        <w:tc>
          <w:tcPr>
            <w:tcW w:w="828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61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2426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  <w:tc>
          <w:tcPr>
            <w:tcW w:w="2738" w:type="dxa"/>
          </w:tcPr>
          <w:p w:rsidR="009824E7" w:rsidRPr="00E70C9F" w:rsidRDefault="009824E7" w:rsidP="00B30FCA">
            <w:pPr>
              <w:rPr>
                <w:lang w:val="pt-PT"/>
              </w:rPr>
            </w:pPr>
          </w:p>
        </w:tc>
      </w:tr>
    </w:tbl>
    <w:p w:rsidR="003514F3" w:rsidRPr="00E70C9F" w:rsidRDefault="003514F3">
      <w:pPr>
        <w:rPr>
          <w:lang w:val="pt-PT"/>
        </w:rPr>
      </w:pPr>
    </w:p>
    <w:sectPr w:rsidR="003514F3" w:rsidRPr="00E70C9F" w:rsidSect="00972D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3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D6" w:rsidRDefault="004819D6" w:rsidP="002A63F0">
      <w:pPr>
        <w:spacing w:after="0" w:line="240" w:lineRule="auto"/>
      </w:pPr>
      <w:r>
        <w:separator/>
      </w:r>
    </w:p>
  </w:endnote>
  <w:endnote w:type="continuationSeparator" w:id="0">
    <w:p w:rsidR="004819D6" w:rsidRDefault="004819D6" w:rsidP="002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86" w:rsidRDefault="007A30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B4" w:rsidRPr="007A3086" w:rsidRDefault="007A3086" w:rsidP="00CB24CC">
    <w:pPr>
      <w:pStyle w:val="Rodap"/>
      <w:tabs>
        <w:tab w:val="clear" w:pos="9072"/>
        <w:tab w:val="right" w:pos="8647"/>
      </w:tabs>
      <w:ind w:right="567" w:firstLine="708"/>
      <w:jc w:val="right"/>
      <w:rPr>
        <w:sz w:val="20"/>
        <w:szCs w:val="20"/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81915</wp:posOffset>
          </wp:positionV>
          <wp:extent cx="1823720" cy="374015"/>
          <wp:effectExtent l="0" t="0" r="0" b="0"/>
          <wp:wrapTight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ight>
          <wp:docPr id="1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374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04CB4">
      <w:rPr>
        <w:noProof/>
        <w:lang w:val="pt-PT"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5784215</wp:posOffset>
          </wp:positionH>
          <wp:positionV relativeFrom="paragraph">
            <wp:posOffset>-1191260</wp:posOffset>
          </wp:positionV>
          <wp:extent cx="891091" cy="2664433"/>
          <wp:effectExtent l="8890" t="0" r="0" b="0"/>
          <wp:wrapNone/>
          <wp:docPr id="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091" cy="2664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CB4" w:rsidRPr="007A3086">
      <w:rPr>
        <w:sz w:val="20"/>
        <w:szCs w:val="20"/>
        <w:lang w:val="pt-PT"/>
      </w:rPr>
      <w:t xml:space="preserve">                     </w:t>
    </w:r>
    <w:r w:rsidR="002A59E7" w:rsidRPr="00D4378A">
      <w:rPr>
        <w:sz w:val="20"/>
        <w:szCs w:val="20"/>
      </w:rPr>
      <w:fldChar w:fldCharType="begin"/>
    </w:r>
    <w:r w:rsidR="00D04CB4" w:rsidRPr="007A3086">
      <w:rPr>
        <w:sz w:val="20"/>
        <w:szCs w:val="20"/>
        <w:lang w:val="pt-PT"/>
      </w:rPr>
      <w:instrText xml:space="preserve"> PAGE   \* MERGEFORMAT </w:instrText>
    </w:r>
    <w:r w:rsidR="002A59E7" w:rsidRPr="00D4378A">
      <w:rPr>
        <w:sz w:val="20"/>
        <w:szCs w:val="20"/>
      </w:rPr>
      <w:fldChar w:fldCharType="separate"/>
    </w:r>
    <w:r w:rsidR="00700C9F">
      <w:rPr>
        <w:noProof/>
        <w:sz w:val="20"/>
        <w:szCs w:val="20"/>
        <w:lang w:val="pt-PT"/>
      </w:rPr>
      <w:t>7</w:t>
    </w:r>
    <w:r w:rsidR="002A59E7" w:rsidRPr="00D4378A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86" w:rsidRDefault="007A3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D6" w:rsidRDefault="004819D6" w:rsidP="002A63F0">
      <w:pPr>
        <w:spacing w:after="0" w:line="240" w:lineRule="auto"/>
      </w:pPr>
      <w:r>
        <w:separator/>
      </w:r>
    </w:p>
  </w:footnote>
  <w:footnote w:type="continuationSeparator" w:id="0">
    <w:p w:rsidR="004819D6" w:rsidRDefault="004819D6" w:rsidP="002A63F0">
      <w:pPr>
        <w:spacing w:after="0" w:line="240" w:lineRule="auto"/>
      </w:pPr>
      <w:r>
        <w:continuationSeparator/>
      </w:r>
    </w:p>
  </w:footnote>
  <w:footnote w:id="1">
    <w:p w:rsidR="00D04CB4" w:rsidRPr="00F60468" w:rsidRDefault="00D04CB4" w:rsidP="002E3F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F60468">
        <w:rPr>
          <w:lang w:val="pt-PT"/>
        </w:rPr>
        <w:t xml:space="preserve"> Pode obter mais informaç</w:t>
      </w:r>
      <w:r>
        <w:rPr>
          <w:lang w:val="pt-PT"/>
        </w:rPr>
        <w:t>ão em</w:t>
      </w:r>
      <w:r w:rsidRPr="00F60468">
        <w:rPr>
          <w:lang w:val="pt-PT"/>
        </w:rPr>
        <w:t xml:space="preserve"> </w:t>
      </w:r>
      <w:hyperlink r:id="rId1" w:history="1">
        <w:r w:rsidRPr="00F60468">
          <w:rPr>
            <w:rStyle w:val="Hiperligao"/>
            <w:lang w:val="pt-PT"/>
          </w:rPr>
          <w:t>https://en.wikipedia.org/wiki/Bloom%27s_taxonomy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86" w:rsidRDefault="007A30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B4" w:rsidRDefault="00D04CB4" w:rsidP="00F773CA">
    <w:pPr>
      <w:pStyle w:val="Cabealho"/>
      <w:jc w:val="right"/>
      <w:rPr>
        <w:rFonts w:ascii="Tw Cen MT" w:hAnsi="Tw Cen MT"/>
      </w:rPr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1962150" cy="469900"/>
          <wp:effectExtent l="0" t="0" r="0" b="6350"/>
          <wp:wrapTight wrapText="bothSides">
            <wp:wrapPolygon edited="0">
              <wp:start x="419" y="0"/>
              <wp:lineTo x="0" y="7005"/>
              <wp:lineTo x="0" y="8757"/>
              <wp:lineTo x="1258" y="14011"/>
              <wp:lineTo x="839" y="21016"/>
              <wp:lineTo x="1887" y="21016"/>
              <wp:lineTo x="7969" y="21016"/>
              <wp:lineTo x="20761" y="16638"/>
              <wp:lineTo x="21390" y="11384"/>
              <wp:lineTo x="21390" y="3503"/>
              <wp:lineTo x="1468" y="0"/>
              <wp:lineTo x="419" y="0"/>
            </wp:wrapPolygon>
          </wp:wrapTight>
          <wp:docPr id="20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19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w Cen MT" w:hAnsi="Tw Cen MT"/>
        <w:i/>
        <w:color w:val="525153"/>
        <w:sz w:val="24"/>
        <w:szCs w:val="24"/>
      </w:rPr>
      <w:t>Modelo do Plano de Aula</w:t>
    </w:r>
  </w:p>
  <w:p w:rsidR="00D04CB4" w:rsidRDefault="00D04CB4">
    <w:pPr>
      <w:pStyle w:val="Cabealho"/>
      <w:rPr>
        <w:rFonts w:ascii="Tw Cen MT" w:hAnsi="Tw Cen MT"/>
      </w:rPr>
    </w:pPr>
  </w:p>
  <w:p w:rsidR="00D04CB4" w:rsidRDefault="00D04CB4">
    <w:pPr>
      <w:pStyle w:val="Cabealho"/>
      <w:rPr>
        <w:rFonts w:ascii="Tw Cen MT" w:hAnsi="Tw Cen MT"/>
      </w:rPr>
    </w:pPr>
  </w:p>
  <w:p w:rsidR="00D04CB4" w:rsidRPr="00440F49" w:rsidRDefault="00D04CB4">
    <w:pPr>
      <w:pStyle w:val="Cabealho"/>
      <w:rPr>
        <w:sz w:val="28"/>
        <w:szCs w:val="28"/>
      </w:rPr>
    </w:pPr>
    <w:r>
      <w:rPr>
        <w:rFonts w:ascii="Tw Cen MT" w:hAnsi="Tw Cen MT"/>
        <w:b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86" w:rsidRDefault="007A30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41.75pt;height:365.25pt" o:bullet="t">
        <v:imagedata r:id="rId1" o:title="Asset 1@0"/>
      </v:shape>
    </w:pict>
  </w:numPicBullet>
  <w:abstractNum w:abstractNumId="0">
    <w:nsid w:val="03916F4F"/>
    <w:multiLevelType w:val="hybridMultilevel"/>
    <w:tmpl w:val="7D2446AA"/>
    <w:lvl w:ilvl="0" w:tplc="E43C82BA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  <w:b/>
        <w:i w:val="0"/>
        <w:color w:val="333132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D0B"/>
    <w:multiLevelType w:val="hybridMultilevel"/>
    <w:tmpl w:val="8756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70085666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3">
    <w:nsid w:val="14F70C18"/>
    <w:multiLevelType w:val="hybridMultilevel"/>
    <w:tmpl w:val="149C0458"/>
    <w:lvl w:ilvl="0" w:tplc="5F409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35AE"/>
    <w:multiLevelType w:val="hybridMultilevel"/>
    <w:tmpl w:val="AB32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6C50"/>
    <w:multiLevelType w:val="hybridMultilevel"/>
    <w:tmpl w:val="2AE0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111C1"/>
    <w:multiLevelType w:val="hybridMultilevel"/>
    <w:tmpl w:val="76785402"/>
    <w:lvl w:ilvl="0" w:tplc="1326E8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F33B7"/>
    <w:multiLevelType w:val="hybridMultilevel"/>
    <w:tmpl w:val="88989AD0"/>
    <w:lvl w:ilvl="0" w:tplc="5F409E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4C5399E"/>
    <w:multiLevelType w:val="hybridMultilevel"/>
    <w:tmpl w:val="67F80CC6"/>
    <w:lvl w:ilvl="0" w:tplc="3496E4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F2394"/>
    <w:multiLevelType w:val="hybridMultilevel"/>
    <w:tmpl w:val="26B2D55C"/>
    <w:lvl w:ilvl="0" w:tplc="D4BA84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60E42"/>
    <w:multiLevelType w:val="hybridMultilevel"/>
    <w:tmpl w:val="4EB86F80"/>
    <w:lvl w:ilvl="0" w:tplc="5F409E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B0D23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A66909"/>
    <w:multiLevelType w:val="hybridMultilevel"/>
    <w:tmpl w:val="F6828E8E"/>
    <w:lvl w:ilvl="0" w:tplc="C566663E">
      <w:start w:val="1"/>
      <w:numFmt w:val="decimal"/>
      <w:lvlText w:val="%1."/>
      <w:lvlJc w:val="left"/>
      <w:pPr>
        <w:ind w:left="720" w:hanging="360"/>
      </w:pPr>
      <w:rPr>
        <w:rFonts w:hint="default"/>
        <w:color w:val="B0D23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E2FAD"/>
    <w:multiLevelType w:val="hybridMultilevel"/>
    <w:tmpl w:val="78B64346"/>
    <w:lvl w:ilvl="0" w:tplc="D4BA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83E95"/>
    <w:multiLevelType w:val="hybridMultilevel"/>
    <w:tmpl w:val="38B25662"/>
    <w:lvl w:ilvl="0" w:tplc="D4BA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64EA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71251"/>
    <w:multiLevelType w:val="hybridMultilevel"/>
    <w:tmpl w:val="2B56D6F0"/>
    <w:lvl w:ilvl="0" w:tplc="1152C154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1068CD28">
      <w:start w:val="1"/>
      <w:numFmt w:val="bullet"/>
      <w:lvlText w:val="●"/>
      <w:lvlJc w:val="left"/>
      <w:pPr>
        <w:ind w:left="1440" w:hanging="360"/>
      </w:pPr>
      <w:rPr>
        <w:rFonts w:ascii="Century Gothic" w:hAnsi="Century Gothic" w:hint="default"/>
        <w:color w:val="918DBD"/>
      </w:rPr>
    </w:lvl>
    <w:lvl w:ilvl="2" w:tplc="C2A0F1C2">
      <w:start w:val="1"/>
      <w:numFmt w:val="bullet"/>
      <w:lvlText w:val="○"/>
      <w:lvlJc w:val="left"/>
      <w:pPr>
        <w:ind w:left="2160" w:hanging="360"/>
      </w:pPr>
      <w:rPr>
        <w:rFonts w:ascii="Century Gothic" w:hAnsi="Century Gothic" w:hint="default"/>
        <w:color w:val="524E86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14"/>
    <w:lvlOverride w:ilvl="0">
      <w:startOverride w:val="1"/>
    </w:lvlOverride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1"/>
  </w:num>
  <w:num w:numId="16">
    <w:abstractNumId w:val="2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CA"/>
    <w:rsid w:val="00000816"/>
    <w:rsid w:val="00001B95"/>
    <w:rsid w:val="000129C2"/>
    <w:rsid w:val="0001436E"/>
    <w:rsid w:val="0004104E"/>
    <w:rsid w:val="00082F56"/>
    <w:rsid w:val="000A73C7"/>
    <w:rsid w:val="000A7491"/>
    <w:rsid w:val="000A791F"/>
    <w:rsid w:val="000B4CA4"/>
    <w:rsid w:val="000E4AE9"/>
    <w:rsid w:val="0010133B"/>
    <w:rsid w:val="00116ACC"/>
    <w:rsid w:val="00135B81"/>
    <w:rsid w:val="00165FD1"/>
    <w:rsid w:val="0017132B"/>
    <w:rsid w:val="001751DA"/>
    <w:rsid w:val="00177B97"/>
    <w:rsid w:val="001A79CF"/>
    <w:rsid w:val="001E71FB"/>
    <w:rsid w:val="00206742"/>
    <w:rsid w:val="00226C06"/>
    <w:rsid w:val="00230415"/>
    <w:rsid w:val="00234285"/>
    <w:rsid w:val="00240CB8"/>
    <w:rsid w:val="002506E1"/>
    <w:rsid w:val="002514A2"/>
    <w:rsid w:val="00262C1E"/>
    <w:rsid w:val="00275695"/>
    <w:rsid w:val="002864E8"/>
    <w:rsid w:val="002A59E7"/>
    <w:rsid w:val="002A63F0"/>
    <w:rsid w:val="002B05A6"/>
    <w:rsid w:val="002B3B35"/>
    <w:rsid w:val="002C444D"/>
    <w:rsid w:val="002D1FDC"/>
    <w:rsid w:val="002D744B"/>
    <w:rsid w:val="002E3F99"/>
    <w:rsid w:val="00313AE2"/>
    <w:rsid w:val="00327D8B"/>
    <w:rsid w:val="00327E94"/>
    <w:rsid w:val="00335C05"/>
    <w:rsid w:val="00336EB0"/>
    <w:rsid w:val="00350B22"/>
    <w:rsid w:val="003514F3"/>
    <w:rsid w:val="00352A33"/>
    <w:rsid w:val="0036081C"/>
    <w:rsid w:val="0036121E"/>
    <w:rsid w:val="0036575C"/>
    <w:rsid w:val="0037091E"/>
    <w:rsid w:val="0037636F"/>
    <w:rsid w:val="00380D82"/>
    <w:rsid w:val="00383619"/>
    <w:rsid w:val="00393934"/>
    <w:rsid w:val="00394C11"/>
    <w:rsid w:val="0039501F"/>
    <w:rsid w:val="003977E1"/>
    <w:rsid w:val="003A5C76"/>
    <w:rsid w:val="003D2F51"/>
    <w:rsid w:val="003E203B"/>
    <w:rsid w:val="003F0165"/>
    <w:rsid w:val="003F0F34"/>
    <w:rsid w:val="0040424D"/>
    <w:rsid w:val="0041110F"/>
    <w:rsid w:val="00415589"/>
    <w:rsid w:val="00425CA0"/>
    <w:rsid w:val="004337C5"/>
    <w:rsid w:val="00434DC1"/>
    <w:rsid w:val="00440F49"/>
    <w:rsid w:val="00442BDF"/>
    <w:rsid w:val="00450C97"/>
    <w:rsid w:val="0045552E"/>
    <w:rsid w:val="00464304"/>
    <w:rsid w:val="00464F52"/>
    <w:rsid w:val="00477F8D"/>
    <w:rsid w:val="0048186B"/>
    <w:rsid w:val="004819D6"/>
    <w:rsid w:val="00483A4B"/>
    <w:rsid w:val="00485853"/>
    <w:rsid w:val="0049316E"/>
    <w:rsid w:val="00493856"/>
    <w:rsid w:val="004A63F7"/>
    <w:rsid w:val="004B5D2D"/>
    <w:rsid w:val="004B7F25"/>
    <w:rsid w:val="004D1548"/>
    <w:rsid w:val="004D1C96"/>
    <w:rsid w:val="004F1373"/>
    <w:rsid w:val="004F4B22"/>
    <w:rsid w:val="004F7A90"/>
    <w:rsid w:val="00522F67"/>
    <w:rsid w:val="00530F63"/>
    <w:rsid w:val="005355DC"/>
    <w:rsid w:val="005513F8"/>
    <w:rsid w:val="005928CC"/>
    <w:rsid w:val="00592B13"/>
    <w:rsid w:val="00596AAC"/>
    <w:rsid w:val="00597606"/>
    <w:rsid w:val="005A0B29"/>
    <w:rsid w:val="005A0B49"/>
    <w:rsid w:val="005A339A"/>
    <w:rsid w:val="005A7351"/>
    <w:rsid w:val="005C2750"/>
    <w:rsid w:val="005D016E"/>
    <w:rsid w:val="005D1266"/>
    <w:rsid w:val="005D6B04"/>
    <w:rsid w:val="005E01F7"/>
    <w:rsid w:val="005E22D6"/>
    <w:rsid w:val="005E5472"/>
    <w:rsid w:val="0061039A"/>
    <w:rsid w:val="00613F4F"/>
    <w:rsid w:val="00615DD8"/>
    <w:rsid w:val="00632050"/>
    <w:rsid w:val="0067250A"/>
    <w:rsid w:val="00697CDD"/>
    <w:rsid w:val="006B4719"/>
    <w:rsid w:val="006B4E3E"/>
    <w:rsid w:val="006C1F8F"/>
    <w:rsid w:val="006C460F"/>
    <w:rsid w:val="006D3CF0"/>
    <w:rsid w:val="006F09E5"/>
    <w:rsid w:val="00700C9F"/>
    <w:rsid w:val="00703077"/>
    <w:rsid w:val="00711398"/>
    <w:rsid w:val="007175A0"/>
    <w:rsid w:val="007218D4"/>
    <w:rsid w:val="00740CDC"/>
    <w:rsid w:val="0075121A"/>
    <w:rsid w:val="007628C8"/>
    <w:rsid w:val="00775E92"/>
    <w:rsid w:val="00794F2C"/>
    <w:rsid w:val="00796BBD"/>
    <w:rsid w:val="00797314"/>
    <w:rsid w:val="007A3086"/>
    <w:rsid w:val="007D03B7"/>
    <w:rsid w:val="007D1324"/>
    <w:rsid w:val="007D400A"/>
    <w:rsid w:val="007E2875"/>
    <w:rsid w:val="007F0EFD"/>
    <w:rsid w:val="008030DA"/>
    <w:rsid w:val="0080712F"/>
    <w:rsid w:val="00812CFC"/>
    <w:rsid w:val="00820006"/>
    <w:rsid w:val="00820208"/>
    <w:rsid w:val="00822C6E"/>
    <w:rsid w:val="008276F9"/>
    <w:rsid w:val="00854E99"/>
    <w:rsid w:val="0086052D"/>
    <w:rsid w:val="00867C74"/>
    <w:rsid w:val="00877E0F"/>
    <w:rsid w:val="00880231"/>
    <w:rsid w:val="00892536"/>
    <w:rsid w:val="00895E09"/>
    <w:rsid w:val="0089607E"/>
    <w:rsid w:val="008A5D92"/>
    <w:rsid w:val="008D5118"/>
    <w:rsid w:val="008E1047"/>
    <w:rsid w:val="008E113F"/>
    <w:rsid w:val="008F20FF"/>
    <w:rsid w:val="00910DB5"/>
    <w:rsid w:val="009119C3"/>
    <w:rsid w:val="0093482F"/>
    <w:rsid w:val="00937EFD"/>
    <w:rsid w:val="00941BFF"/>
    <w:rsid w:val="00954171"/>
    <w:rsid w:val="00961950"/>
    <w:rsid w:val="00972DE9"/>
    <w:rsid w:val="009824E7"/>
    <w:rsid w:val="009A4A1D"/>
    <w:rsid w:val="009A6366"/>
    <w:rsid w:val="009A6854"/>
    <w:rsid w:val="009B08B0"/>
    <w:rsid w:val="009C33A2"/>
    <w:rsid w:val="009C5D3F"/>
    <w:rsid w:val="009F5A35"/>
    <w:rsid w:val="009F657D"/>
    <w:rsid w:val="00A02A21"/>
    <w:rsid w:val="00A03002"/>
    <w:rsid w:val="00A054FD"/>
    <w:rsid w:val="00A12390"/>
    <w:rsid w:val="00A12D92"/>
    <w:rsid w:val="00A27756"/>
    <w:rsid w:val="00A34FAD"/>
    <w:rsid w:val="00A518C5"/>
    <w:rsid w:val="00A52AED"/>
    <w:rsid w:val="00A858C0"/>
    <w:rsid w:val="00AC2C48"/>
    <w:rsid w:val="00AD3542"/>
    <w:rsid w:val="00AE7501"/>
    <w:rsid w:val="00AE7567"/>
    <w:rsid w:val="00B10258"/>
    <w:rsid w:val="00B165C2"/>
    <w:rsid w:val="00B30FCA"/>
    <w:rsid w:val="00B41336"/>
    <w:rsid w:val="00B41E4E"/>
    <w:rsid w:val="00B61B9D"/>
    <w:rsid w:val="00B91FBF"/>
    <w:rsid w:val="00BA47B1"/>
    <w:rsid w:val="00BB17A7"/>
    <w:rsid w:val="00BB7CD6"/>
    <w:rsid w:val="00BC1F28"/>
    <w:rsid w:val="00BC5352"/>
    <w:rsid w:val="00BC788E"/>
    <w:rsid w:val="00BD0FBF"/>
    <w:rsid w:val="00BE6D4E"/>
    <w:rsid w:val="00BF0163"/>
    <w:rsid w:val="00BF06DE"/>
    <w:rsid w:val="00BF0C24"/>
    <w:rsid w:val="00BF4050"/>
    <w:rsid w:val="00BF5CB1"/>
    <w:rsid w:val="00C34286"/>
    <w:rsid w:val="00C54412"/>
    <w:rsid w:val="00C562D2"/>
    <w:rsid w:val="00C60666"/>
    <w:rsid w:val="00C65EA9"/>
    <w:rsid w:val="00C904BF"/>
    <w:rsid w:val="00CA3211"/>
    <w:rsid w:val="00CB01EC"/>
    <w:rsid w:val="00CB24CC"/>
    <w:rsid w:val="00CB56DC"/>
    <w:rsid w:val="00CC0525"/>
    <w:rsid w:val="00CE1973"/>
    <w:rsid w:val="00CF3C39"/>
    <w:rsid w:val="00D04CB4"/>
    <w:rsid w:val="00D244D3"/>
    <w:rsid w:val="00D27198"/>
    <w:rsid w:val="00D27353"/>
    <w:rsid w:val="00D2747E"/>
    <w:rsid w:val="00D4378A"/>
    <w:rsid w:val="00D50AA6"/>
    <w:rsid w:val="00D51C65"/>
    <w:rsid w:val="00D81F16"/>
    <w:rsid w:val="00D90AD4"/>
    <w:rsid w:val="00D91A35"/>
    <w:rsid w:val="00D9274E"/>
    <w:rsid w:val="00D944C9"/>
    <w:rsid w:val="00DB0E5F"/>
    <w:rsid w:val="00DB1A79"/>
    <w:rsid w:val="00DC6795"/>
    <w:rsid w:val="00DD2ED1"/>
    <w:rsid w:val="00DD7C1B"/>
    <w:rsid w:val="00DE7099"/>
    <w:rsid w:val="00E05F8A"/>
    <w:rsid w:val="00E34FCC"/>
    <w:rsid w:val="00E37727"/>
    <w:rsid w:val="00E45362"/>
    <w:rsid w:val="00E552E8"/>
    <w:rsid w:val="00E56064"/>
    <w:rsid w:val="00E639A0"/>
    <w:rsid w:val="00E70C9F"/>
    <w:rsid w:val="00E7262F"/>
    <w:rsid w:val="00E91ECA"/>
    <w:rsid w:val="00E93D65"/>
    <w:rsid w:val="00EB1F76"/>
    <w:rsid w:val="00EB6A9F"/>
    <w:rsid w:val="00EC0DFF"/>
    <w:rsid w:val="00EC43C2"/>
    <w:rsid w:val="00ED0965"/>
    <w:rsid w:val="00ED2290"/>
    <w:rsid w:val="00EE2586"/>
    <w:rsid w:val="00EE41F4"/>
    <w:rsid w:val="00EF4A96"/>
    <w:rsid w:val="00EF671A"/>
    <w:rsid w:val="00F06EF4"/>
    <w:rsid w:val="00F11C1E"/>
    <w:rsid w:val="00F22A6F"/>
    <w:rsid w:val="00F41B02"/>
    <w:rsid w:val="00F434AC"/>
    <w:rsid w:val="00F52BC1"/>
    <w:rsid w:val="00F60468"/>
    <w:rsid w:val="00F65093"/>
    <w:rsid w:val="00F710D7"/>
    <w:rsid w:val="00F773CA"/>
    <w:rsid w:val="00F979B2"/>
    <w:rsid w:val="00FB4476"/>
    <w:rsid w:val="00FD192D"/>
    <w:rsid w:val="00FD66ED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FD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C2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61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rsid w:val="00892536"/>
    <w:rPr>
      <w:color w:val="68BD45" w:themeColor="hyperlink"/>
      <w:u w:val="single"/>
    </w:rPr>
  </w:style>
  <w:style w:type="paragraph" w:customStyle="1" w:styleId="pNormalIndent">
    <w:name w:val="pNormalIndent"/>
    <w:basedOn w:val="Normal"/>
    <w:rsid w:val="009A6854"/>
    <w:rPr>
      <w:rFonts w:ascii="Calibri" w:eastAsia="Calibri" w:hAnsi="Calibri" w:cs="Calibri"/>
      <w:sz w:val="24"/>
      <w:szCs w:val="24"/>
      <w:lang w:val="en-US" w:bidi="he-IL"/>
    </w:rPr>
  </w:style>
  <w:style w:type="character" w:customStyle="1" w:styleId="fNormalIndent">
    <w:name w:val="fNormalIndent"/>
    <w:rsid w:val="009A6854"/>
    <w:rPr>
      <w:sz w:val="24"/>
      <w:szCs w:val="24"/>
    </w:rPr>
  </w:style>
  <w:style w:type="table" w:styleId="Tabelacomgrelha">
    <w:name w:val="Table Grid"/>
    <w:basedOn w:val="Tabelanormal"/>
    <w:uiPriority w:val="39"/>
    <w:rsid w:val="0061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50AA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50AA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50A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50AA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50A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C2"/>
  </w:style>
  <w:style w:type="paragraph" w:styleId="Cabealho1">
    <w:name w:val="heading 1"/>
    <w:basedOn w:val="Normal"/>
    <w:next w:val="Normal"/>
    <w:link w:val="Cabealho1Carcter"/>
    <w:uiPriority w:val="9"/>
    <w:qFormat/>
    <w:rsid w:val="00327E94"/>
    <w:pPr>
      <w:keepNext/>
      <w:keepLines/>
      <w:numPr>
        <w:numId w:val="3"/>
      </w:numPr>
      <w:pBdr>
        <w:bottom w:val="single" w:sz="4" w:space="1" w:color="524E86"/>
      </w:pBdr>
      <w:spacing w:before="360"/>
      <w:jc w:val="both"/>
      <w:outlineLvl w:val="0"/>
    </w:pPr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4F7A90"/>
    <w:pPr>
      <w:keepNext/>
      <w:keepLines/>
      <w:numPr>
        <w:ilvl w:val="1"/>
        <w:numId w:val="3"/>
      </w:numPr>
      <w:spacing w:before="600" w:after="120"/>
      <w:ind w:left="578" w:hanging="578"/>
      <w:jc w:val="both"/>
      <w:outlineLvl w:val="1"/>
    </w:pPr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4F7A90"/>
    <w:pPr>
      <w:keepNext/>
      <w:keepLines/>
      <w:numPr>
        <w:ilvl w:val="2"/>
        <w:numId w:val="3"/>
      </w:numPr>
      <w:spacing w:before="480" w:after="120"/>
      <w:jc w:val="both"/>
      <w:outlineLvl w:val="2"/>
    </w:pPr>
    <w:rPr>
      <w:rFonts w:ascii="Century Gothic" w:eastAsia="Times New Roman" w:hAnsi="Century Gothic" w:cs="Times New Roman"/>
      <w:b/>
      <w:bCs/>
      <w:color w:val="626F15"/>
      <w:lang w:val="en-GB"/>
    </w:rPr>
  </w:style>
  <w:style w:type="paragraph" w:styleId="Cabealho4">
    <w:name w:val="heading 4"/>
    <w:basedOn w:val="Normal"/>
    <w:next w:val="Normal"/>
    <w:link w:val="Cabealho4Carcter"/>
    <w:uiPriority w:val="9"/>
    <w:qFormat/>
    <w:rsid w:val="004F7A9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Century Gothic" w:eastAsia="Times New Roman" w:hAnsi="Century Gothic" w:cs="Times New Roman"/>
      <w:bCs/>
      <w:iCs/>
      <w:color w:val="E31B23"/>
      <w:lang w:val="en-GB"/>
    </w:rPr>
  </w:style>
  <w:style w:type="paragraph" w:styleId="Cabealho5">
    <w:name w:val="heading 5"/>
    <w:basedOn w:val="Normal"/>
    <w:next w:val="Normal"/>
    <w:link w:val="Cabealho5Carcter"/>
    <w:uiPriority w:val="9"/>
    <w:qFormat/>
    <w:rsid w:val="004F7A9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="Century Gothic" w:eastAsia="Times New Roman" w:hAnsi="Century Gothic" w:cs="Times New Roman"/>
      <w:i/>
      <w:color w:val="E50E63"/>
      <w:lang w:val="en-GB"/>
    </w:rPr>
  </w:style>
  <w:style w:type="paragraph" w:styleId="Cabealho6">
    <w:name w:val="heading 6"/>
    <w:basedOn w:val="Normal"/>
    <w:next w:val="Normal"/>
    <w:link w:val="Cabealho6Carcter"/>
    <w:uiPriority w:val="9"/>
    <w:qFormat/>
    <w:rsid w:val="004F7A9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="Century Gothic" w:eastAsia="Times New Roman" w:hAnsi="Century Gothic" w:cs="Times New Roman"/>
      <w:i/>
      <w:iCs/>
      <w:color w:val="F15D22"/>
      <w:lang w:val="en-GB"/>
    </w:rPr>
  </w:style>
  <w:style w:type="paragraph" w:styleId="Cabealho7">
    <w:name w:val="heading 7"/>
    <w:basedOn w:val="Normal"/>
    <w:next w:val="Normal"/>
    <w:link w:val="Cabealho7Carcter"/>
    <w:uiPriority w:val="9"/>
    <w:qFormat/>
    <w:rsid w:val="004F7A9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="Century Gothic" w:eastAsia="Times New Roman" w:hAnsi="Century Gothic" w:cs="Times New Roman"/>
      <w:i/>
      <w:iCs/>
      <w:color w:val="676365"/>
      <w:lang w:val="en-GB"/>
    </w:rPr>
  </w:style>
  <w:style w:type="paragraph" w:styleId="Cabealho8">
    <w:name w:val="heading 8"/>
    <w:basedOn w:val="Normal"/>
    <w:next w:val="Normal"/>
    <w:link w:val="Cabealho8Carcter"/>
    <w:uiPriority w:val="9"/>
    <w:qFormat/>
    <w:rsid w:val="004F7A9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="Century Gothic" w:eastAsia="Times New Roman" w:hAnsi="Century Gothic" w:cs="Times New Roman"/>
      <w:color w:val="676365"/>
      <w:szCs w:val="20"/>
      <w:lang w:val="en-GB"/>
    </w:rPr>
  </w:style>
  <w:style w:type="paragraph" w:styleId="Cabealho9">
    <w:name w:val="heading 9"/>
    <w:basedOn w:val="Normal"/>
    <w:next w:val="Normal"/>
    <w:link w:val="Cabealho9Carcter"/>
    <w:uiPriority w:val="9"/>
    <w:qFormat/>
    <w:rsid w:val="004F7A9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63F0"/>
  </w:style>
  <w:style w:type="paragraph" w:styleId="Rodap">
    <w:name w:val="footer"/>
    <w:basedOn w:val="Normal"/>
    <w:link w:val="RodapCarcter"/>
    <w:uiPriority w:val="99"/>
    <w:unhideWhenUsed/>
    <w:rsid w:val="002A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63F0"/>
  </w:style>
  <w:style w:type="paragraph" w:styleId="ndice1">
    <w:name w:val="toc 1"/>
    <w:basedOn w:val="Normal"/>
    <w:next w:val="Normal"/>
    <w:autoRedefine/>
    <w:uiPriority w:val="39"/>
    <w:unhideWhenUsed/>
    <w:rsid w:val="00E56064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E56064"/>
    <w:pPr>
      <w:spacing w:after="0"/>
      <w:ind w:left="22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56064"/>
    <w:pPr>
      <w:spacing w:after="0"/>
      <w:ind w:left="440"/>
    </w:pPr>
    <w:rPr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E56064"/>
    <w:pPr>
      <w:spacing w:after="0"/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E56064"/>
    <w:pPr>
      <w:spacing w:after="0"/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E56064"/>
    <w:pPr>
      <w:spacing w:after="0"/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E56064"/>
    <w:pPr>
      <w:spacing w:after="0"/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E56064"/>
    <w:pPr>
      <w:spacing w:after="0"/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E56064"/>
    <w:pPr>
      <w:spacing w:after="0"/>
      <w:ind w:left="1760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4F7A9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27E94"/>
    <w:rPr>
      <w:rFonts w:ascii="Century Gothic" w:eastAsia="Times New Roman" w:hAnsi="Century Gothic" w:cs="Times New Roman"/>
      <w:b/>
      <w:bCs/>
      <w:caps/>
      <w:color w:val="284D7B"/>
      <w:sz w:val="36"/>
      <w:szCs w:val="36"/>
      <w:lang w:val="en-GB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F7A90"/>
    <w:rPr>
      <w:rFonts w:ascii="Tw Cen MT" w:eastAsia="Times New Roman" w:hAnsi="Tw Cen MT" w:cs="Times New Roman"/>
      <w:b/>
      <w:bCs/>
      <w:smallCaps/>
      <w:color w:val="525153" w:themeColor="background2"/>
      <w:sz w:val="28"/>
      <w:szCs w:val="28"/>
      <w:lang w:val="en-GB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F7A90"/>
    <w:rPr>
      <w:rFonts w:ascii="Century Gothic" w:eastAsia="Times New Roman" w:hAnsi="Century Gothic" w:cs="Times New Roman"/>
      <w:b/>
      <w:bCs/>
      <w:color w:val="626F15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F7A90"/>
    <w:rPr>
      <w:rFonts w:ascii="Century Gothic" w:eastAsia="Times New Roman" w:hAnsi="Century Gothic" w:cs="Times New Roman"/>
      <w:bCs/>
      <w:iCs/>
      <w:color w:val="E31B23"/>
      <w:lang w:val="en-GB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F7A90"/>
    <w:rPr>
      <w:rFonts w:ascii="Century Gothic" w:eastAsia="Times New Roman" w:hAnsi="Century Gothic" w:cs="Times New Roman"/>
      <w:i/>
      <w:color w:val="E50E63"/>
      <w:lang w:val="en-GB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4F7A90"/>
    <w:rPr>
      <w:rFonts w:ascii="Century Gothic" w:eastAsia="Times New Roman" w:hAnsi="Century Gothic" w:cs="Times New Roman"/>
      <w:i/>
      <w:iCs/>
      <w:color w:val="F15D22"/>
      <w:lang w:val="en-GB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rsid w:val="004F7A90"/>
    <w:rPr>
      <w:rFonts w:ascii="Century Gothic" w:eastAsia="Times New Roman" w:hAnsi="Century Gothic" w:cs="Times New Roman"/>
      <w:i/>
      <w:iCs/>
      <w:color w:val="676365"/>
      <w:lang w:val="en-GB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rsid w:val="004F7A90"/>
    <w:rPr>
      <w:rFonts w:ascii="Century Gothic" w:eastAsia="Times New Roman" w:hAnsi="Century Gothic" w:cs="Times New Roman"/>
      <w:color w:val="676365"/>
      <w:szCs w:val="20"/>
      <w:lang w:val="en-GB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rsid w:val="004F7A90"/>
    <w:rPr>
      <w:rFonts w:ascii="Century Gothic" w:eastAsia="Times New Roman" w:hAnsi="Century Gothic" w:cs="Times New Roman"/>
      <w:i/>
      <w:iCs/>
      <w:color w:val="676365"/>
      <w:szCs w:val="20"/>
      <w:lang w:val="en-GB"/>
    </w:rPr>
  </w:style>
  <w:style w:type="paragraph" w:customStyle="1" w:styleId="numberlist">
    <w:name w:val="number list"/>
    <w:basedOn w:val="Normal"/>
    <w:link w:val="numberlistChar"/>
    <w:rsid w:val="004F7A90"/>
    <w:pPr>
      <w:numPr>
        <w:numId w:val="2"/>
      </w:numPr>
      <w:spacing w:before="120" w:line="276" w:lineRule="auto"/>
      <w:contextualSpacing/>
      <w:jc w:val="both"/>
    </w:pPr>
    <w:rPr>
      <w:rFonts w:ascii="Century Gothic" w:eastAsia="Calibri" w:hAnsi="Century Gothic" w:cs="Times New Roman"/>
      <w:color w:val="000000"/>
      <w:spacing w:val="8"/>
      <w:lang w:val="fr-FR" w:bidi="en-US"/>
    </w:rPr>
  </w:style>
  <w:style w:type="character" w:customStyle="1" w:styleId="numberlistChar">
    <w:name w:val="number list Char"/>
    <w:link w:val="numberlist"/>
    <w:rsid w:val="004F7A90"/>
    <w:rPr>
      <w:rFonts w:ascii="Century Gothic" w:eastAsia="Calibri" w:hAnsi="Century Gothic" w:cs="Times New Roman"/>
      <w:color w:val="000000"/>
      <w:spacing w:val="8"/>
      <w:lang w:val="fr-FR" w:bidi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4F7A90"/>
    <w:rPr>
      <w:rFonts w:ascii="Century Gothic" w:eastAsia="Calibri" w:hAnsi="Century Gothic" w:cs="Times New Roman"/>
      <w:color w:val="262626"/>
      <w:sz w:val="18"/>
      <w:szCs w:val="20"/>
      <w:lang w:val="en-GB"/>
    </w:rPr>
  </w:style>
  <w:style w:type="character" w:styleId="Refdenotaderodap">
    <w:name w:val="footnote reference"/>
    <w:uiPriority w:val="99"/>
    <w:semiHidden/>
    <w:unhideWhenUsed/>
    <w:rsid w:val="004F7A90"/>
    <w:rPr>
      <w:vertAlign w:val="superscript"/>
    </w:rPr>
  </w:style>
  <w:style w:type="paragraph" w:customStyle="1" w:styleId="bold">
    <w:name w:val="bold"/>
    <w:basedOn w:val="Normal"/>
    <w:link w:val="bold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paragraph" w:customStyle="1" w:styleId="italic">
    <w:name w:val="italic"/>
    <w:basedOn w:val="Normal"/>
    <w:link w:val="italicChar"/>
    <w:rsid w:val="004F7A90"/>
    <w:pPr>
      <w:spacing w:before="120" w:line="276" w:lineRule="auto"/>
      <w:jc w:val="both"/>
    </w:pPr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customStyle="1" w:styleId="boldChar">
    <w:name w:val="bold Char"/>
    <w:link w:val="bold"/>
    <w:rsid w:val="004F7A90"/>
    <w:rPr>
      <w:rFonts w:ascii="Century Gothic" w:eastAsia="Calibri" w:hAnsi="Century Gothic" w:cs="Times New Roman"/>
      <w:b/>
      <w:color w:val="262626"/>
      <w:spacing w:val="8"/>
      <w:lang w:val="en-GB" w:eastAsia="fr-BE" w:bidi="en-US"/>
    </w:rPr>
  </w:style>
  <w:style w:type="character" w:customStyle="1" w:styleId="italicChar">
    <w:name w:val="italic Char"/>
    <w:link w:val="italic"/>
    <w:rsid w:val="004F7A90"/>
    <w:rPr>
      <w:rFonts w:ascii="Century Gothic" w:eastAsia="Calibri" w:hAnsi="Century Gothic" w:cs="Times New Roman"/>
      <w:i/>
      <w:color w:val="262626"/>
      <w:spacing w:val="8"/>
      <w:lang w:val="en-GB" w:bidi="en-US"/>
    </w:rPr>
  </w:style>
  <w:style w:type="character" w:styleId="nfaseDiscreto">
    <w:name w:val="Subtle Emphasis"/>
    <w:basedOn w:val="Tipodeletrapredefinidodopargrafo"/>
    <w:uiPriority w:val="19"/>
    <w:qFormat/>
    <w:rsid w:val="00177B97"/>
    <w:rPr>
      <w:i/>
      <w:iCs/>
      <w:color w:val="525153"/>
    </w:rPr>
  </w:style>
  <w:style w:type="paragraph" w:customStyle="1" w:styleId="bulletlist">
    <w:name w:val="bullet list"/>
    <w:basedOn w:val="Normal"/>
    <w:rsid w:val="004F7A90"/>
    <w:pPr>
      <w:numPr>
        <w:numId w:val="4"/>
      </w:numPr>
      <w:spacing w:before="120" w:line="276" w:lineRule="auto"/>
      <w:jc w:val="both"/>
    </w:pPr>
    <w:rPr>
      <w:rFonts w:ascii="Century Gothic" w:eastAsia="Calibri" w:hAnsi="Century Gothic" w:cs="Times New Roman"/>
      <w:color w:val="262626"/>
      <w:spacing w:val="8"/>
      <w:lang w:val="en-GB" w:eastAsia="fr-FR" w:bidi="en-US"/>
    </w:rPr>
  </w:style>
  <w:style w:type="character" w:styleId="RefernciaIntensa">
    <w:name w:val="Intense Reference"/>
    <w:aliases w:val="HEADING TWO"/>
    <w:basedOn w:val="Cabealho2Carcter"/>
    <w:uiPriority w:val="32"/>
    <w:qFormat/>
    <w:rsid w:val="00177B97"/>
    <w:rPr>
      <w:rFonts w:ascii="Tw Cen MT" w:eastAsia="Times New Roman" w:hAnsi="Tw Cen MT" w:cs="Times New Roman"/>
      <w:b w:val="0"/>
      <w:bCs w:val="0"/>
      <w:smallCaps w:val="0"/>
      <w:color w:val="38BCA3" w:themeColor="text1"/>
      <w:spacing w:val="5"/>
      <w:sz w:val="28"/>
      <w:szCs w:val="28"/>
      <w:u w:val="none"/>
      <w:lang w:val="en-GB"/>
    </w:rPr>
  </w:style>
  <w:style w:type="character" w:styleId="nfase">
    <w:name w:val="Emphasis"/>
    <w:basedOn w:val="Tipodeletrapredefinidodopargrafo"/>
    <w:uiPriority w:val="20"/>
    <w:qFormat/>
    <w:rsid w:val="00177B97"/>
    <w:rPr>
      <w:i/>
      <w:iCs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77B97"/>
    <w:pPr>
      <w:numPr>
        <w:ilvl w:val="1"/>
      </w:numPr>
    </w:pPr>
    <w:rPr>
      <w:rFonts w:eastAsiaTheme="minorEastAsia"/>
      <w:color w:val="7AD7C5" w:themeColor="text1" w:themeTint="A5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77B97"/>
    <w:rPr>
      <w:rFonts w:eastAsiaTheme="minorEastAsia"/>
      <w:color w:val="7AD7C5" w:themeColor="text1" w:themeTint="A5"/>
      <w:spacing w:val="15"/>
    </w:rPr>
  </w:style>
  <w:style w:type="paragraph" w:styleId="SemEspaamento">
    <w:name w:val="No Spacing"/>
    <w:link w:val="SemEspaamentoCarcter"/>
    <w:uiPriority w:val="1"/>
    <w:qFormat/>
    <w:rsid w:val="00327E94"/>
    <w:pPr>
      <w:spacing w:after="0" w:line="240" w:lineRule="auto"/>
    </w:pPr>
    <w:rPr>
      <w:rFonts w:eastAsiaTheme="minorEastAsia"/>
      <w:lang w:val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27E94"/>
    <w:rPr>
      <w:rFonts w:eastAsiaTheme="minorEastAsia"/>
      <w:lang w:val="en-US"/>
    </w:rPr>
  </w:style>
  <w:style w:type="character" w:styleId="Forte">
    <w:name w:val="Strong"/>
    <w:basedOn w:val="Tipodeletrapredefinidodopargrafo"/>
    <w:uiPriority w:val="22"/>
    <w:qFormat/>
    <w:rsid w:val="00E93D65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3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61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6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rsid w:val="00892536"/>
    <w:rPr>
      <w:color w:val="68BD45" w:themeColor="hyperlink"/>
      <w:u w:val="single"/>
    </w:rPr>
  </w:style>
  <w:style w:type="paragraph" w:customStyle="1" w:styleId="pNormalIndent">
    <w:name w:val="pNormalIndent"/>
    <w:basedOn w:val="Normal"/>
    <w:rsid w:val="009A6854"/>
    <w:rPr>
      <w:rFonts w:ascii="Calibri" w:eastAsia="Calibri" w:hAnsi="Calibri" w:cs="Calibri"/>
      <w:sz w:val="24"/>
      <w:szCs w:val="24"/>
      <w:lang w:val="en-US" w:bidi="he-IL"/>
    </w:rPr>
  </w:style>
  <w:style w:type="character" w:customStyle="1" w:styleId="fNormalIndent">
    <w:name w:val="fNormalIndent"/>
    <w:rsid w:val="009A6854"/>
    <w:rPr>
      <w:sz w:val="24"/>
      <w:szCs w:val="24"/>
    </w:rPr>
  </w:style>
  <w:style w:type="table" w:styleId="Tabelacomgrelha">
    <w:name w:val="Table Grid"/>
    <w:basedOn w:val="Tabelanormal"/>
    <w:uiPriority w:val="39"/>
    <w:rsid w:val="0061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50AA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50AA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50A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50AA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50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r1Cx_9YDQEc" TargetMode="External"/><Relationship Id="rId18" Type="http://schemas.openxmlformats.org/officeDocument/2006/relationships/hyperlink" Target="https://www.socrative.com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r1Cx_9YDQEc" TargetMode="External"/><Relationship Id="rId17" Type="http://schemas.openxmlformats.org/officeDocument/2006/relationships/hyperlink" Target="http://en.linoit.com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en.linoit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hyperlink" Target="http://en.linoit.com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www.socrative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n.linoit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Bloom%27s_taxono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Users\andreea.costache\TeachUp\Teach%20Up%20template.dotx" TargetMode="External"/></Relationships>
</file>

<file path=word/theme/theme1.xml><?xml version="1.0" encoding="utf-8"?>
<a:theme xmlns:a="http://schemas.openxmlformats.org/drawingml/2006/main" name="Office Theme">
  <a:themeElements>
    <a:clrScheme name="TeachUp">
      <a:dk1>
        <a:srgbClr val="38BCA3"/>
      </a:dk1>
      <a:lt1>
        <a:sysClr val="window" lastClr="FFFFFF"/>
      </a:lt1>
      <a:dk2>
        <a:srgbClr val="564EA0"/>
      </a:dk2>
      <a:lt2>
        <a:srgbClr val="525153"/>
      </a:lt2>
      <a:accent1>
        <a:srgbClr val="67647F"/>
      </a:accent1>
      <a:accent2>
        <a:srgbClr val="564EA0"/>
      </a:accent2>
      <a:accent3>
        <a:srgbClr val="A5A5A5"/>
      </a:accent3>
      <a:accent4>
        <a:srgbClr val="CEC9FF"/>
      </a:accent4>
      <a:accent5>
        <a:srgbClr val="4472C4"/>
      </a:accent5>
      <a:accent6>
        <a:srgbClr val="98FFEC"/>
      </a:accent6>
      <a:hlink>
        <a:srgbClr val="68BD45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A36F-C3D0-432E-8186-750400E99D68}">
  <ds:schemaRefs/>
</ds:datastoreItem>
</file>

<file path=customXml/itemProps2.xml><?xml version="1.0" encoding="utf-8"?>
<ds:datastoreItem xmlns:ds="http://schemas.openxmlformats.org/officeDocument/2006/customXml" ds:itemID="{262B0F06-FD2A-456B-8AC0-57D2E5DC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 Up template</Template>
  <TotalTime>1</TotalTime>
  <Pages>12</Pages>
  <Words>1200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Exemplo de Plano de Aula</vt:lpstr>
      <vt:lpstr>Lesson Plan Example</vt:lpstr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de Plano de Aula</dc:title>
  <dc:creator>Jessica Massini</dc:creator>
  <cp:lastModifiedBy>António Manuel Silva (DGE)</cp:lastModifiedBy>
  <cp:revision>2</cp:revision>
  <cp:lastPrinted>2017-03-30T12:17:00Z</cp:lastPrinted>
  <dcterms:created xsi:type="dcterms:W3CDTF">2018-11-19T14:56:00Z</dcterms:created>
  <dcterms:modified xsi:type="dcterms:W3CDTF">2018-11-19T14:56:00Z</dcterms:modified>
</cp:coreProperties>
</file>